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119"/>
        <w:gridCol w:w="6237"/>
      </w:tblGrid>
      <w:tr w:rsidR="00D150C9" w:rsidRPr="00D150C9" w14:paraId="16888B60" w14:textId="77777777" w:rsidTr="00D150C9">
        <w:tc>
          <w:tcPr>
            <w:tcW w:w="3119" w:type="dxa"/>
          </w:tcPr>
          <w:p w14:paraId="61E2E3FA" w14:textId="77777777" w:rsidR="00D150C9" w:rsidRPr="00D150C9" w:rsidRDefault="00D150C9" w:rsidP="00713E3E">
            <w:pPr>
              <w:jc w:val="center"/>
              <w:rPr>
                <w:b/>
                <w:sz w:val="28"/>
                <w:szCs w:val="28"/>
              </w:rPr>
            </w:pPr>
            <w:r w:rsidRPr="00D150C9">
              <w:rPr>
                <w:b/>
                <w:sz w:val="28"/>
                <w:szCs w:val="28"/>
              </w:rPr>
              <w:t>ỦY BAN NHÂN DÂN</w:t>
            </w:r>
          </w:p>
          <w:p w14:paraId="5850D200" w14:textId="77777777" w:rsidR="00D150C9" w:rsidRPr="00D150C9" w:rsidRDefault="00D150C9" w:rsidP="00713E3E">
            <w:pPr>
              <w:jc w:val="center"/>
              <w:rPr>
                <w:b/>
                <w:sz w:val="28"/>
                <w:szCs w:val="28"/>
              </w:rPr>
            </w:pPr>
            <w:r w:rsidRPr="00D150C9">
              <w:rPr>
                <w:b/>
                <w:sz w:val="28"/>
                <w:szCs w:val="28"/>
              </w:rPr>
              <w:t>PHƯỜNG TÂN AN</w:t>
            </w:r>
          </w:p>
          <w:p w14:paraId="2F951E39" w14:textId="77777777" w:rsidR="00D150C9" w:rsidRPr="00D150C9" w:rsidRDefault="00D150C9" w:rsidP="00713E3E">
            <w:pPr>
              <w:jc w:val="center"/>
              <w:rPr>
                <w:sz w:val="28"/>
                <w:szCs w:val="28"/>
              </w:rPr>
            </w:pPr>
            <w:r w:rsidRPr="00D150C9">
              <w:rPr>
                <w:noProof/>
                <w:sz w:val="28"/>
                <w:szCs w:val="28"/>
              </w:rPr>
              <mc:AlternateContent>
                <mc:Choice Requires="wps">
                  <w:drawing>
                    <wp:anchor distT="4294967290" distB="4294967290" distL="114300" distR="114300" simplePos="0" relativeHeight="251664384" behindDoc="0" locked="0" layoutInCell="1" allowOverlap="1" wp14:anchorId="0F57AF47" wp14:editId="502C84D9">
                      <wp:simplePos x="0" y="0"/>
                      <wp:positionH relativeFrom="column">
                        <wp:posOffset>580390</wp:posOffset>
                      </wp:positionH>
                      <wp:positionV relativeFrom="paragraph">
                        <wp:posOffset>40640</wp:posOffset>
                      </wp:positionV>
                      <wp:extent cx="78232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2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BFA0D" id="Straight Connector 2" o:spid="_x0000_s1026"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5.7pt,3.2pt" to="107.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">
                      <o:lock v:ext="edit" shapetype="f"/>
                    </v:line>
                  </w:pict>
                </mc:Fallback>
              </mc:AlternateContent>
            </w:r>
          </w:p>
          <w:p w14:paraId="6EF06797" w14:textId="176D90E1" w:rsidR="00D150C9" w:rsidRPr="00D150C9" w:rsidRDefault="00D150C9" w:rsidP="00D150C9">
            <w:pPr>
              <w:jc w:val="center"/>
              <w:rPr>
                <w:sz w:val="28"/>
                <w:szCs w:val="28"/>
                <w:lang w:val="en-US"/>
              </w:rPr>
            </w:pPr>
            <w:r w:rsidRPr="00D150C9">
              <w:rPr>
                <w:sz w:val="28"/>
                <w:szCs w:val="28"/>
              </w:rPr>
              <w:t>Số:          /</w:t>
            </w:r>
            <w:r w:rsidRPr="00D150C9">
              <w:rPr>
                <w:sz w:val="28"/>
                <w:szCs w:val="28"/>
                <w:lang w:val="en-US"/>
              </w:rPr>
              <w:t>BC-UBND</w:t>
            </w:r>
          </w:p>
        </w:tc>
        <w:tc>
          <w:tcPr>
            <w:tcW w:w="6237" w:type="dxa"/>
          </w:tcPr>
          <w:p w14:paraId="17C2F9A1" w14:textId="77777777" w:rsidR="00D150C9" w:rsidRPr="00D150C9" w:rsidRDefault="00D150C9" w:rsidP="00713E3E">
            <w:pPr>
              <w:jc w:val="center"/>
              <w:rPr>
                <w:b/>
                <w:sz w:val="28"/>
                <w:szCs w:val="28"/>
              </w:rPr>
            </w:pPr>
            <w:r w:rsidRPr="00D150C9">
              <w:rPr>
                <w:b/>
                <w:sz w:val="28"/>
                <w:szCs w:val="28"/>
              </w:rPr>
              <w:t>CỘNG HÒA XÃ HỘI CHỦ NGHĨA VIỆT NAM</w:t>
            </w:r>
          </w:p>
          <w:p w14:paraId="2DEF4D03" w14:textId="77777777" w:rsidR="00D150C9" w:rsidRPr="00D150C9" w:rsidRDefault="00D150C9" w:rsidP="00713E3E">
            <w:pPr>
              <w:jc w:val="center"/>
              <w:rPr>
                <w:sz w:val="28"/>
                <w:szCs w:val="28"/>
              </w:rPr>
            </w:pPr>
            <w:r w:rsidRPr="00D150C9">
              <w:rPr>
                <w:b/>
                <w:sz w:val="28"/>
                <w:szCs w:val="28"/>
              </w:rPr>
              <w:t>Độc lập - Tự do - Hạnh phúc</w:t>
            </w:r>
          </w:p>
          <w:p w14:paraId="506A366B" w14:textId="77777777" w:rsidR="00D150C9" w:rsidRPr="00D150C9" w:rsidRDefault="00D150C9" w:rsidP="00713E3E">
            <w:pPr>
              <w:jc w:val="center"/>
              <w:rPr>
                <w:sz w:val="28"/>
                <w:szCs w:val="28"/>
              </w:rPr>
            </w:pPr>
            <w:r w:rsidRPr="00D150C9">
              <w:rPr>
                <w:noProof/>
                <w:sz w:val="28"/>
                <w:szCs w:val="28"/>
              </w:rPr>
              <mc:AlternateContent>
                <mc:Choice Requires="wps">
                  <w:drawing>
                    <wp:anchor distT="4294967290" distB="4294967290" distL="114300" distR="114300" simplePos="0" relativeHeight="251665408" behindDoc="0" locked="0" layoutInCell="1" allowOverlap="1" wp14:anchorId="462D60B5" wp14:editId="10D0BE60">
                      <wp:simplePos x="0" y="0"/>
                      <wp:positionH relativeFrom="column">
                        <wp:posOffset>843915</wp:posOffset>
                      </wp:positionH>
                      <wp:positionV relativeFrom="paragraph">
                        <wp:posOffset>24130</wp:posOffset>
                      </wp:positionV>
                      <wp:extent cx="213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F1699" id="Straight Connector 1" o:spid="_x0000_s1026"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6.45pt,1.9pt" to="234.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">
                      <o:lock v:ext="edit" shapetype="f"/>
                    </v:line>
                  </w:pict>
                </mc:Fallback>
              </mc:AlternateContent>
            </w:r>
          </w:p>
          <w:p w14:paraId="15B687E8" w14:textId="77777777" w:rsidR="00D150C9" w:rsidRPr="00D150C9" w:rsidRDefault="00D150C9" w:rsidP="00713E3E">
            <w:pPr>
              <w:jc w:val="center"/>
              <w:rPr>
                <w:i/>
                <w:sz w:val="28"/>
                <w:szCs w:val="28"/>
              </w:rPr>
            </w:pPr>
            <w:r w:rsidRPr="00D150C9">
              <w:rPr>
                <w:i/>
                <w:sz w:val="28"/>
                <w:szCs w:val="28"/>
              </w:rPr>
              <w:t>Tân An, ngày        tháng 5 năm 2026</w:t>
            </w:r>
          </w:p>
        </w:tc>
      </w:tr>
    </w:tbl>
    <w:p w14:paraId="2B4354E0" w14:textId="77777777" w:rsidR="00D150C9" w:rsidRDefault="00D150C9"/>
    <w:p w14:paraId="6F508F68" w14:textId="04A7F39A" w:rsidR="00C17DE2" w:rsidRPr="00C17DE2" w:rsidRDefault="00C17DE2" w:rsidP="008036AF">
      <w:pPr>
        <w:jc w:val="center"/>
        <w:rPr>
          <w:b/>
          <w:bCs/>
          <w:sz w:val="28"/>
          <w:szCs w:val="28"/>
        </w:rPr>
      </w:pPr>
      <w:bookmarkStart w:id="0" w:name="_Hlk230242833"/>
      <w:r w:rsidRPr="00C17DE2">
        <w:rPr>
          <w:b/>
          <w:bCs/>
          <w:sz w:val="28"/>
          <w:szCs w:val="28"/>
        </w:rPr>
        <w:t>BÁO CÁO</w:t>
      </w:r>
    </w:p>
    <w:p w14:paraId="009A7FD9" w14:textId="14D3D1B0" w:rsidR="00C17DE2" w:rsidRDefault="00C17DE2" w:rsidP="00261715">
      <w:pPr>
        <w:jc w:val="center"/>
        <w:rPr>
          <w:b/>
          <w:bCs/>
          <w:sz w:val="28"/>
          <w:szCs w:val="28"/>
          <w:lang w:val="en-US"/>
        </w:rPr>
      </w:pPr>
      <w:r w:rsidRPr="00C17DE2">
        <w:rPr>
          <w:b/>
          <w:bCs/>
          <w:sz w:val="28"/>
          <w:szCs w:val="28"/>
        </w:rPr>
        <w:t>Tiến độ tổ chức Đại hội Thể dục thể thao</w:t>
      </w:r>
      <w:r w:rsidR="00994B9A">
        <w:rPr>
          <w:b/>
          <w:bCs/>
          <w:sz w:val="28"/>
          <w:szCs w:val="28"/>
          <w:lang w:val="en-US"/>
        </w:rPr>
        <w:t xml:space="preserve"> </w:t>
      </w:r>
      <w:r w:rsidRPr="00C17DE2">
        <w:rPr>
          <w:b/>
          <w:bCs/>
          <w:sz w:val="28"/>
          <w:szCs w:val="28"/>
        </w:rPr>
        <w:t xml:space="preserve"> phường Tân An lần thứ I</w:t>
      </w:r>
      <w:r w:rsidR="008036AF" w:rsidRPr="00E03AAC">
        <w:rPr>
          <w:b/>
          <w:bCs/>
          <w:sz w:val="28"/>
          <w:szCs w:val="28"/>
          <w:lang w:val="en-US"/>
        </w:rPr>
        <w:t>,</w:t>
      </w:r>
      <w:r w:rsidRPr="00C17DE2">
        <w:rPr>
          <w:b/>
          <w:bCs/>
          <w:sz w:val="28"/>
          <w:szCs w:val="28"/>
        </w:rPr>
        <w:t xml:space="preserve"> năm 2026</w:t>
      </w:r>
    </w:p>
    <w:p w14:paraId="1E16A5A0" w14:textId="3BE69DEC" w:rsidR="00261715" w:rsidRPr="00261715" w:rsidRDefault="00261715" w:rsidP="00261715">
      <w:pPr>
        <w:jc w:val="center"/>
        <w:rPr>
          <w:b/>
          <w:bCs/>
          <w:sz w:val="28"/>
          <w:szCs w:val="28"/>
          <w:lang w:val="en-US"/>
        </w:rPr>
      </w:pPr>
      <w:r w:rsidRPr="00E03AAC">
        <w:rPr>
          <w:noProof/>
          <w:sz w:val="28"/>
          <w:szCs w:val="28"/>
        </w:rPr>
        <mc:AlternateContent>
          <mc:Choice Requires="wps">
            <w:drawing>
              <wp:anchor distT="0" distB="0" distL="114300" distR="114300" simplePos="0" relativeHeight="251661312" behindDoc="0" locked="0" layoutInCell="1" allowOverlap="1" wp14:anchorId="49999189" wp14:editId="78B74BB0">
                <wp:simplePos x="0" y="0"/>
                <wp:positionH relativeFrom="column">
                  <wp:posOffset>2393633</wp:posOffset>
                </wp:positionH>
                <wp:positionV relativeFrom="paragraph">
                  <wp:posOffset>53975</wp:posOffset>
                </wp:positionV>
                <wp:extent cx="1190625" cy="0"/>
                <wp:effectExtent l="0" t="0" r="0" b="0"/>
                <wp:wrapNone/>
                <wp:docPr id="1695378369" name="Đường nối Thẳng 3"/>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286CA" id="Đường nối Thẳng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8.5pt,4.25pt" to="282.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vK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" strokecolor="black [3200]" strokeweight=".5pt">
                <v:stroke joinstyle="miter"/>
              </v:line>
            </w:pict>
          </mc:Fallback>
        </mc:AlternateContent>
      </w:r>
    </w:p>
    <w:p w14:paraId="27D30524" w14:textId="05EAA9E9" w:rsidR="00C17DE2" w:rsidRPr="00C17DE2" w:rsidRDefault="00C37181" w:rsidP="00D150C9">
      <w:pPr>
        <w:spacing w:before="120" w:after="120" w:line="360" w:lineRule="exact"/>
        <w:ind w:firstLine="720"/>
        <w:jc w:val="both"/>
        <w:rPr>
          <w:sz w:val="28"/>
          <w:szCs w:val="28"/>
        </w:rPr>
      </w:pPr>
      <w:r w:rsidRPr="00581DAE">
        <w:rPr>
          <w:sz w:val="28"/>
          <w:szCs w:val="28"/>
        </w:rPr>
        <w:t xml:space="preserve">Thực hiện Công văn số </w:t>
      </w:r>
      <w:r w:rsidRPr="00581DAE">
        <w:rPr>
          <w:sz w:val="28"/>
          <w:szCs w:val="28"/>
          <w:lang w:val="en-US"/>
        </w:rPr>
        <w:t>1617</w:t>
      </w:r>
      <w:r w:rsidRPr="00581DAE">
        <w:rPr>
          <w:sz w:val="28"/>
          <w:szCs w:val="28"/>
        </w:rPr>
        <w:t>/SVHTTDL-QLTDTT của Sở Văn hóa, Thể thao và Du lịch</w:t>
      </w:r>
      <w:r w:rsidR="00D150C9">
        <w:rPr>
          <w:sz w:val="28"/>
          <w:szCs w:val="28"/>
          <w:lang w:val="en-US"/>
        </w:rPr>
        <w:t xml:space="preserve"> tỉnh Bắc Ninh</w:t>
      </w:r>
      <w:r w:rsidRPr="00581DAE">
        <w:rPr>
          <w:sz w:val="28"/>
          <w:szCs w:val="28"/>
        </w:rPr>
        <w:t xml:space="preserve"> về việc báo cáo tiến độ tổ chức Đại hội TDTT cấp cơ sở</w:t>
      </w:r>
      <w:r w:rsidR="00E875F9" w:rsidRPr="00E03AAC">
        <w:rPr>
          <w:sz w:val="28"/>
          <w:szCs w:val="28"/>
          <w:lang w:val="en-US"/>
        </w:rPr>
        <w:t>.</w:t>
      </w:r>
      <w:r w:rsidR="00261715">
        <w:rPr>
          <w:sz w:val="28"/>
          <w:szCs w:val="28"/>
          <w:lang w:val="en-US"/>
        </w:rPr>
        <w:t xml:space="preserve"> </w:t>
      </w:r>
      <w:r w:rsidR="00C17DE2" w:rsidRPr="00C17DE2">
        <w:rPr>
          <w:sz w:val="28"/>
          <w:szCs w:val="28"/>
        </w:rPr>
        <w:t xml:space="preserve">Ủy ban nhân dân phường Tân An báo cáo tiến độ tổ chức Đại hội Thể dục thể thao phường Tân An lần thứ I, năm 2026 như sau: </w:t>
      </w:r>
    </w:p>
    <w:p w14:paraId="6E48145B" w14:textId="16850A77" w:rsidR="00C17DE2" w:rsidRDefault="00C17DE2" w:rsidP="00D150C9">
      <w:pPr>
        <w:spacing w:before="120" w:after="120" w:line="360" w:lineRule="exact"/>
        <w:ind w:firstLine="720"/>
        <w:jc w:val="both"/>
        <w:rPr>
          <w:b/>
          <w:bCs/>
          <w:sz w:val="28"/>
          <w:szCs w:val="28"/>
          <w:lang w:val="en-US"/>
        </w:rPr>
      </w:pPr>
      <w:r w:rsidRPr="00C17DE2">
        <w:rPr>
          <w:b/>
          <w:bCs/>
          <w:sz w:val="28"/>
          <w:szCs w:val="28"/>
        </w:rPr>
        <w:t xml:space="preserve">I. </w:t>
      </w:r>
      <w:r w:rsidR="00026E79">
        <w:rPr>
          <w:b/>
          <w:bCs/>
          <w:sz w:val="28"/>
          <w:szCs w:val="28"/>
          <w:lang w:val="en-US"/>
        </w:rPr>
        <w:t xml:space="preserve">BAN HÀNH </w:t>
      </w:r>
      <w:r w:rsidRPr="00C17DE2">
        <w:rPr>
          <w:b/>
          <w:bCs/>
          <w:sz w:val="28"/>
          <w:szCs w:val="28"/>
        </w:rPr>
        <w:t xml:space="preserve">VĂN BẢN CHỈ ĐẠO, ĐIỀU HÀNH </w:t>
      </w:r>
    </w:p>
    <w:p w14:paraId="1D4E6F25" w14:textId="73F9B52D" w:rsidR="008036AF" w:rsidRPr="00026E79" w:rsidRDefault="00026E79" w:rsidP="00D150C9">
      <w:pPr>
        <w:spacing w:before="120" w:after="120" w:line="360" w:lineRule="exact"/>
        <w:ind w:firstLine="720"/>
        <w:jc w:val="both"/>
        <w:rPr>
          <w:sz w:val="28"/>
          <w:szCs w:val="28"/>
          <w:lang w:val="en-US"/>
        </w:rPr>
      </w:pPr>
      <w:r w:rsidRPr="00026E79">
        <w:rPr>
          <w:sz w:val="28"/>
          <w:szCs w:val="28"/>
        </w:rPr>
        <w:t>Ủy ban nhân dân phường Tân An đã quan tâm chỉ đạo và ban hành nhiều văn bản để triển khai Đại hội Thể dục Thể thao lần thứ I năm 2026.</w:t>
      </w:r>
      <w:r w:rsidR="00BF7EA3">
        <w:rPr>
          <w:sz w:val="28"/>
          <w:szCs w:val="28"/>
          <w:lang w:val="en-US"/>
        </w:rPr>
        <w:t xml:space="preserve"> </w:t>
      </w:r>
      <w:r w:rsidRPr="00026E79">
        <w:rPr>
          <w:sz w:val="28"/>
          <w:szCs w:val="28"/>
        </w:rPr>
        <w:t xml:space="preserve">Các văn bản được ban hành </w:t>
      </w:r>
      <w:r w:rsidR="00BF7EA3">
        <w:rPr>
          <w:sz w:val="28"/>
          <w:szCs w:val="28"/>
          <w:lang w:val="en-US"/>
        </w:rPr>
        <w:t>chỉ đạo,</w:t>
      </w:r>
      <w:r w:rsidRPr="00026E79">
        <w:rPr>
          <w:sz w:val="28"/>
          <w:szCs w:val="28"/>
        </w:rPr>
        <w:t xml:space="preserve"> hướng dẫn công tác tổ chức, phân công nhiệm vụ và xây dựng kế hoạch thực hiện cụ thể</w:t>
      </w:r>
      <w:r w:rsidR="00BF7EA3">
        <w:rPr>
          <w:sz w:val="28"/>
          <w:szCs w:val="28"/>
          <w:lang w:val="en-US"/>
        </w:rPr>
        <w:t xml:space="preserve">; </w:t>
      </w:r>
      <w:r w:rsidRPr="00026E79">
        <w:rPr>
          <w:sz w:val="28"/>
          <w:szCs w:val="28"/>
        </w:rPr>
        <w:t>chỉ đạo các ban, ngành phối hợp chặt chẽ trong quá trình chuẩn bị và tổ chức đại hội.</w:t>
      </w:r>
      <w:r w:rsidR="00BF7EA3">
        <w:rPr>
          <w:sz w:val="28"/>
          <w:szCs w:val="28"/>
          <w:lang w:val="en-US"/>
        </w:rPr>
        <w:t xml:space="preserve"> </w:t>
      </w:r>
      <w:r w:rsidR="00C17DE2" w:rsidRPr="00C17DE2">
        <w:rPr>
          <w:spacing w:val="-8"/>
          <w:sz w:val="28"/>
          <w:szCs w:val="28"/>
        </w:rPr>
        <w:t xml:space="preserve">UBND phường đã ban hành đầy đủ các văn bản chỉ đạo, điều hành, bao gồm: </w:t>
      </w:r>
    </w:p>
    <w:p w14:paraId="5C5F4F0D" w14:textId="3059528D" w:rsidR="008036AF" w:rsidRPr="00BF7EA3" w:rsidRDefault="00D150C9"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Kế hoạch số 101/KH-UBND ngày 19/11/2025 về tổ chức Đại hội TDTT phường Tân An lần thứ I; chuẩn bị lực lượng VĐV tham gia Đại hội TDTT tỉnh Bắc Ninh lần thứ X, năm 2026</w:t>
      </w:r>
      <w:r w:rsidR="00BF7EA3">
        <w:rPr>
          <w:sz w:val="28"/>
          <w:szCs w:val="28"/>
          <w:lang w:val="en-US"/>
        </w:rPr>
        <w:t>;</w:t>
      </w:r>
      <w:r>
        <w:rPr>
          <w:sz w:val="28"/>
          <w:szCs w:val="28"/>
          <w:lang w:val="en-US"/>
        </w:rPr>
        <w:t xml:space="preserve"> </w:t>
      </w:r>
    </w:p>
    <w:p w14:paraId="42D13E64" w14:textId="488ED148" w:rsidR="008036AF" w:rsidRPr="00BF7EA3" w:rsidRDefault="00D150C9"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 xml:space="preserve">Quyết định </w:t>
      </w:r>
      <w:r w:rsidR="00D6219A" w:rsidRPr="00E03AAC">
        <w:rPr>
          <w:sz w:val="28"/>
          <w:szCs w:val="28"/>
          <w:lang w:val="en-US"/>
        </w:rPr>
        <w:t xml:space="preserve">số 10/QĐ-UBND </w:t>
      </w:r>
      <w:r w:rsidR="00C17DE2" w:rsidRPr="00C17DE2">
        <w:rPr>
          <w:sz w:val="28"/>
          <w:szCs w:val="28"/>
        </w:rPr>
        <w:t>ngày 09/01/2026 thành lập Ban Tổ chức Đại hội TDTT phường Tân An lần thứ I, năm 2026</w:t>
      </w:r>
      <w:r w:rsidR="00BF7EA3">
        <w:rPr>
          <w:sz w:val="28"/>
          <w:szCs w:val="28"/>
          <w:lang w:val="en-US"/>
        </w:rPr>
        <w:t>;</w:t>
      </w:r>
    </w:p>
    <w:p w14:paraId="5E8969B2" w14:textId="4D366F20" w:rsidR="008036AF" w:rsidRPr="00BF7EA3" w:rsidRDefault="00D150C9"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 xml:space="preserve">Điều lệ </w:t>
      </w:r>
      <w:r w:rsidR="00A24211" w:rsidRPr="00E03AAC">
        <w:rPr>
          <w:sz w:val="28"/>
          <w:szCs w:val="28"/>
          <w:lang w:val="en-US"/>
        </w:rPr>
        <w:t xml:space="preserve">số 01/ĐL-BTC </w:t>
      </w:r>
      <w:r w:rsidR="00C17DE2" w:rsidRPr="00C17DE2">
        <w:rPr>
          <w:sz w:val="28"/>
          <w:szCs w:val="28"/>
        </w:rPr>
        <w:t>ngày 15/01/2026 các môn thể thao thi đấu tại Đại hội TDTT phường Tân An lần thứ I, năm 2026</w:t>
      </w:r>
      <w:r w:rsidR="00BF7EA3">
        <w:rPr>
          <w:sz w:val="28"/>
          <w:szCs w:val="28"/>
          <w:lang w:val="en-US"/>
        </w:rPr>
        <w:t>;</w:t>
      </w:r>
    </w:p>
    <w:p w14:paraId="7D47184E" w14:textId="31C986FA" w:rsidR="008036AF" w:rsidRPr="00BF7EA3" w:rsidRDefault="00D150C9"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Công văn số</w:t>
      </w:r>
      <w:r w:rsidR="00A24211" w:rsidRPr="00E03AAC">
        <w:rPr>
          <w:sz w:val="28"/>
          <w:szCs w:val="28"/>
          <w:lang w:val="en-US"/>
        </w:rPr>
        <w:t xml:space="preserve"> 1012 </w:t>
      </w:r>
      <w:r w:rsidR="00C17DE2" w:rsidRPr="00C17DE2">
        <w:rPr>
          <w:sz w:val="28"/>
          <w:szCs w:val="28"/>
        </w:rPr>
        <w:t>UBND-VHXH ngày 08/12/2025 về đăng ký các môn thi đấu tại Đại hội</w:t>
      </w:r>
      <w:r w:rsidR="00BF7EA3">
        <w:rPr>
          <w:sz w:val="28"/>
          <w:szCs w:val="28"/>
          <w:lang w:val="en-US"/>
        </w:rPr>
        <w:t>;</w:t>
      </w:r>
    </w:p>
    <w:p w14:paraId="0A3DEE9D" w14:textId="4E1F0370" w:rsidR="008036AF" w:rsidRPr="00BF7EA3" w:rsidRDefault="00D150C9"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Quyết định số 499/QĐ-UBND ngày 06/4/2026 về việc thay đổi thành viên Ban Tổ chức Đại hội</w:t>
      </w:r>
      <w:r w:rsidR="00BF7EA3">
        <w:rPr>
          <w:sz w:val="28"/>
          <w:szCs w:val="28"/>
          <w:lang w:val="en-US"/>
        </w:rPr>
        <w:t>;</w:t>
      </w:r>
    </w:p>
    <w:p w14:paraId="33EA0893" w14:textId="517EB8DD" w:rsidR="008036AF" w:rsidRPr="00BF7EA3" w:rsidRDefault="00D150C9"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Quyết định số 515/QĐ-UBND ngày 14/4/2026 về việc bổ sung thành viên Ban Tổ chức Đại hội</w:t>
      </w:r>
      <w:r w:rsidR="00BF7EA3">
        <w:rPr>
          <w:sz w:val="28"/>
          <w:szCs w:val="28"/>
          <w:lang w:val="en-US"/>
        </w:rPr>
        <w:t>;</w:t>
      </w:r>
    </w:p>
    <w:p w14:paraId="4C6C2382" w14:textId="212A3EF2" w:rsidR="008036AF" w:rsidRPr="00E03AAC" w:rsidRDefault="00D150C9"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Quyết định số 556/QĐ-UBND ngày 17/4/2026 về việc thành lập Tổ giúp việc Ban Tổ chức Đại hội.</w:t>
      </w:r>
    </w:p>
    <w:p w14:paraId="088183F4" w14:textId="3CDF12BC" w:rsidR="008036AF" w:rsidRPr="00BF7EA3" w:rsidRDefault="00D150C9"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Kịch bản số</w:t>
      </w:r>
      <w:r w:rsidR="00BF7EA3">
        <w:rPr>
          <w:sz w:val="28"/>
          <w:szCs w:val="28"/>
          <w:lang w:val="en-US"/>
        </w:rPr>
        <w:t xml:space="preserve"> </w:t>
      </w:r>
      <w:r w:rsidR="0016463E" w:rsidRPr="00E03AAC">
        <w:rPr>
          <w:sz w:val="28"/>
          <w:szCs w:val="28"/>
          <w:lang w:val="en-US"/>
        </w:rPr>
        <w:t>01/</w:t>
      </w:r>
      <w:r w:rsidR="00C17DE2" w:rsidRPr="00C17DE2">
        <w:rPr>
          <w:sz w:val="28"/>
          <w:szCs w:val="28"/>
        </w:rPr>
        <w:t xml:space="preserve"> KB-BTC ngày 20/4/2026 về Lễ khai mạc Đại hội TDTT phường Tân An lần thứ I, năm 2026</w:t>
      </w:r>
      <w:r w:rsidR="00BF7EA3">
        <w:rPr>
          <w:sz w:val="28"/>
          <w:szCs w:val="28"/>
          <w:lang w:val="en-US"/>
        </w:rPr>
        <w:t>;</w:t>
      </w:r>
    </w:p>
    <w:p w14:paraId="516E3269" w14:textId="761C051D" w:rsidR="008036AF" w:rsidRPr="00BF7EA3" w:rsidRDefault="00D150C9" w:rsidP="00D150C9">
      <w:pPr>
        <w:spacing w:before="120" w:after="120" w:line="360" w:lineRule="exact"/>
        <w:ind w:firstLine="720"/>
        <w:jc w:val="both"/>
        <w:rPr>
          <w:sz w:val="28"/>
          <w:szCs w:val="28"/>
          <w:lang w:val="en-US"/>
        </w:rPr>
      </w:pPr>
      <w:r>
        <w:rPr>
          <w:sz w:val="28"/>
          <w:szCs w:val="28"/>
          <w:lang w:val="en-US"/>
        </w:rPr>
        <w:lastRenderedPageBreak/>
        <w:t xml:space="preserve">- </w:t>
      </w:r>
      <w:r w:rsidR="00C17DE2" w:rsidRPr="00C17DE2">
        <w:rPr>
          <w:sz w:val="28"/>
          <w:szCs w:val="28"/>
        </w:rPr>
        <w:t xml:space="preserve">Thông báo số TB-UBND ngày 20/4/2026 </w:t>
      </w:r>
      <w:r w:rsidR="00BF7EA3">
        <w:rPr>
          <w:sz w:val="28"/>
          <w:szCs w:val="28"/>
          <w:lang w:val="en-US"/>
        </w:rPr>
        <w:t xml:space="preserve">về </w:t>
      </w:r>
      <w:r w:rsidR="00C17DE2" w:rsidRPr="00C17DE2">
        <w:rPr>
          <w:sz w:val="28"/>
          <w:szCs w:val="28"/>
        </w:rPr>
        <w:t>kết luận của Phó Chủ tịch Thường trực UBND phường tại hội nghị triển khai công tác chuẩn bị Lễ khai mạc Đại hội</w:t>
      </w:r>
      <w:r w:rsidR="00BF7EA3">
        <w:rPr>
          <w:sz w:val="28"/>
          <w:szCs w:val="28"/>
          <w:lang w:val="en-US"/>
        </w:rPr>
        <w:t>;</w:t>
      </w:r>
    </w:p>
    <w:p w14:paraId="367D3584" w14:textId="0B90D305" w:rsidR="00C17DE2" w:rsidRPr="00C17DE2" w:rsidRDefault="00C17DE2" w:rsidP="00D150C9">
      <w:pPr>
        <w:spacing w:before="120" w:after="120" w:line="360" w:lineRule="exact"/>
        <w:ind w:firstLine="720"/>
        <w:jc w:val="both"/>
        <w:rPr>
          <w:b/>
          <w:bCs/>
          <w:sz w:val="28"/>
          <w:szCs w:val="28"/>
        </w:rPr>
      </w:pPr>
      <w:r w:rsidRPr="00C17DE2">
        <w:rPr>
          <w:b/>
          <w:bCs/>
          <w:sz w:val="28"/>
          <w:szCs w:val="28"/>
        </w:rPr>
        <w:t xml:space="preserve">II. KẾT QUẢ THỰC HIỆN </w:t>
      </w:r>
    </w:p>
    <w:p w14:paraId="1221AE7F" w14:textId="4DFC175F" w:rsidR="00C17DE2" w:rsidRPr="00C17DE2" w:rsidRDefault="00C17DE2" w:rsidP="00D150C9">
      <w:pPr>
        <w:spacing w:before="120" w:after="120" w:line="360" w:lineRule="exact"/>
        <w:ind w:firstLine="720"/>
        <w:jc w:val="both"/>
        <w:rPr>
          <w:b/>
          <w:bCs/>
          <w:sz w:val="28"/>
          <w:szCs w:val="28"/>
        </w:rPr>
      </w:pPr>
      <w:r w:rsidRPr="00C17DE2">
        <w:rPr>
          <w:b/>
          <w:bCs/>
          <w:sz w:val="28"/>
          <w:szCs w:val="28"/>
        </w:rPr>
        <w:t xml:space="preserve">1. Tổ chức các môn thi đấu </w:t>
      </w:r>
    </w:p>
    <w:p w14:paraId="7FD51F27" w14:textId="09E9698D" w:rsidR="008036AF" w:rsidRPr="00BF7EA3" w:rsidRDefault="00C17DE2" w:rsidP="00D150C9">
      <w:pPr>
        <w:spacing w:before="120" w:after="120" w:line="360" w:lineRule="exact"/>
        <w:ind w:firstLine="720"/>
        <w:jc w:val="both"/>
        <w:rPr>
          <w:i/>
          <w:iCs/>
          <w:sz w:val="28"/>
          <w:szCs w:val="28"/>
          <w:lang w:val="en-US"/>
        </w:rPr>
      </w:pPr>
      <w:r w:rsidRPr="00C17DE2">
        <w:rPr>
          <w:sz w:val="28"/>
          <w:szCs w:val="28"/>
        </w:rPr>
        <w:t>Theo kế hoạch, Đại hội TDTT phường Tân An lần thứ I tổ chức thi đấu 09 môn thể thao. Tính đến thời điểm báo cáo, Ban Tổ chức đã triển khai tổ chức xong 07/09 môn thi đấu</w:t>
      </w:r>
      <w:r w:rsidR="00BF7EA3">
        <w:rPr>
          <w:sz w:val="28"/>
          <w:szCs w:val="28"/>
          <w:lang w:val="en-US"/>
        </w:rPr>
        <w:t>;</w:t>
      </w:r>
    </w:p>
    <w:p w14:paraId="366ADCA7" w14:textId="7B0B743F" w:rsidR="008036AF" w:rsidRPr="00C670E4" w:rsidRDefault="00BF7EA3" w:rsidP="00D150C9">
      <w:pPr>
        <w:spacing w:before="120" w:after="120" w:line="360" w:lineRule="exact"/>
        <w:ind w:firstLine="720"/>
        <w:jc w:val="both"/>
        <w:rPr>
          <w:sz w:val="28"/>
          <w:szCs w:val="28"/>
          <w:lang w:val="en-US"/>
        </w:rPr>
      </w:pPr>
      <w:r w:rsidRPr="00994B9A">
        <w:rPr>
          <w:b/>
          <w:bCs/>
          <w:i/>
          <w:iCs/>
          <w:sz w:val="28"/>
          <w:szCs w:val="28"/>
          <w:lang w:val="en-US"/>
        </w:rPr>
        <w:t>(1).</w:t>
      </w:r>
      <w:r w:rsidRPr="00994B9A">
        <w:rPr>
          <w:b/>
          <w:bCs/>
          <w:i/>
          <w:iCs/>
          <w:sz w:val="28"/>
          <w:szCs w:val="28"/>
        </w:rPr>
        <w:t xml:space="preserve"> </w:t>
      </w:r>
      <w:r w:rsidR="00C17DE2" w:rsidRPr="00994B9A">
        <w:rPr>
          <w:b/>
          <w:bCs/>
          <w:i/>
          <w:iCs/>
          <w:sz w:val="28"/>
          <w:szCs w:val="28"/>
        </w:rPr>
        <w:t>Bóng đá nam (7 người)</w:t>
      </w:r>
      <w:r w:rsidR="00C17DE2" w:rsidRPr="00994B9A">
        <w:rPr>
          <w:i/>
          <w:iCs/>
          <w:sz w:val="28"/>
          <w:szCs w:val="28"/>
        </w:rPr>
        <w:t>:</w:t>
      </w:r>
      <w:r w:rsidR="00C17DE2" w:rsidRPr="00BF7EA3">
        <w:rPr>
          <w:sz w:val="28"/>
          <w:szCs w:val="28"/>
        </w:rPr>
        <w:t xml:space="preserve"> Tổ chức từ ngày 17/01/2026 đến 21/02/2026 tại </w:t>
      </w:r>
      <w:r>
        <w:rPr>
          <w:sz w:val="28"/>
          <w:szCs w:val="28"/>
          <w:lang w:val="en-US"/>
        </w:rPr>
        <w:t>s</w:t>
      </w:r>
      <w:r w:rsidR="00C17DE2" w:rsidRPr="00BF7EA3">
        <w:rPr>
          <w:sz w:val="28"/>
          <w:szCs w:val="28"/>
        </w:rPr>
        <w:t>ân bóng nhân tạo TDP Phố Tân A</w:t>
      </w:r>
      <w:r w:rsidR="00C670E4">
        <w:rPr>
          <w:sz w:val="28"/>
          <w:szCs w:val="28"/>
          <w:lang w:val="en-US"/>
        </w:rPr>
        <w:t xml:space="preserve">n. </w:t>
      </w:r>
    </w:p>
    <w:p w14:paraId="3D5F5680" w14:textId="77777777" w:rsidR="00644244" w:rsidRDefault="00BF7EA3" w:rsidP="00D150C9">
      <w:pPr>
        <w:spacing w:before="120" w:after="120" w:line="360" w:lineRule="exact"/>
        <w:ind w:firstLine="720"/>
        <w:jc w:val="both"/>
        <w:rPr>
          <w:sz w:val="28"/>
          <w:szCs w:val="28"/>
          <w:lang w:val="en-US"/>
        </w:rPr>
      </w:pPr>
      <w:r w:rsidRPr="00994B9A">
        <w:rPr>
          <w:b/>
          <w:bCs/>
          <w:i/>
          <w:iCs/>
          <w:sz w:val="28"/>
          <w:szCs w:val="28"/>
          <w:lang w:val="en-US"/>
        </w:rPr>
        <w:t xml:space="preserve">(2). </w:t>
      </w:r>
      <w:r w:rsidR="00C17DE2" w:rsidRPr="00994B9A">
        <w:rPr>
          <w:b/>
          <w:bCs/>
          <w:i/>
          <w:iCs/>
          <w:sz w:val="28"/>
          <w:szCs w:val="28"/>
        </w:rPr>
        <w:t>Cờ tướng</w:t>
      </w:r>
      <w:r w:rsidR="00C17DE2" w:rsidRPr="00994B9A">
        <w:rPr>
          <w:i/>
          <w:iCs/>
          <w:sz w:val="28"/>
          <w:szCs w:val="28"/>
        </w:rPr>
        <w:t>:</w:t>
      </w:r>
      <w:r w:rsidR="00C17DE2" w:rsidRPr="00C17DE2">
        <w:rPr>
          <w:sz w:val="28"/>
          <w:szCs w:val="28"/>
        </w:rPr>
        <w:t xml:space="preserve"> Tổ chức ngày 14 - 15/3/2026 tại </w:t>
      </w:r>
      <w:r w:rsidR="00D6504C" w:rsidRPr="00E03AAC">
        <w:rPr>
          <w:sz w:val="28"/>
          <w:szCs w:val="28"/>
          <w:lang w:val="en-US"/>
        </w:rPr>
        <w:t>Trường THCS Tân An</w:t>
      </w:r>
      <w:r w:rsidR="00644244">
        <w:rPr>
          <w:sz w:val="28"/>
          <w:szCs w:val="28"/>
          <w:lang w:val="en-US"/>
        </w:rPr>
        <w:t>;</w:t>
      </w:r>
    </w:p>
    <w:p w14:paraId="4A31326A" w14:textId="77777777" w:rsidR="00644244" w:rsidRDefault="00BF7EA3" w:rsidP="00D150C9">
      <w:pPr>
        <w:spacing w:before="120" w:after="120" w:line="360" w:lineRule="exact"/>
        <w:ind w:firstLine="720"/>
        <w:jc w:val="both"/>
        <w:rPr>
          <w:sz w:val="28"/>
          <w:szCs w:val="28"/>
          <w:lang w:val="en-US"/>
        </w:rPr>
      </w:pPr>
      <w:r w:rsidRPr="00994B9A">
        <w:rPr>
          <w:b/>
          <w:bCs/>
          <w:i/>
          <w:iCs/>
          <w:sz w:val="28"/>
          <w:szCs w:val="28"/>
          <w:lang w:val="en-US"/>
        </w:rPr>
        <w:t xml:space="preserve">(3). </w:t>
      </w:r>
      <w:r w:rsidR="00C17DE2" w:rsidRPr="00994B9A">
        <w:rPr>
          <w:b/>
          <w:bCs/>
          <w:i/>
          <w:iCs/>
          <w:sz w:val="28"/>
          <w:szCs w:val="28"/>
        </w:rPr>
        <w:t>Bóng bàn</w:t>
      </w:r>
      <w:r w:rsidR="00C17DE2" w:rsidRPr="00994B9A">
        <w:rPr>
          <w:i/>
          <w:iCs/>
          <w:sz w:val="28"/>
          <w:szCs w:val="28"/>
        </w:rPr>
        <w:t>:</w:t>
      </w:r>
      <w:r w:rsidR="00C17DE2" w:rsidRPr="00C17DE2">
        <w:rPr>
          <w:sz w:val="28"/>
          <w:szCs w:val="28"/>
        </w:rPr>
        <w:t xml:space="preserve"> Tổ chức ngày 14 - 15/3/2026 tại </w:t>
      </w:r>
      <w:r w:rsidR="00D6504C" w:rsidRPr="00E03AAC">
        <w:rPr>
          <w:sz w:val="28"/>
          <w:szCs w:val="28"/>
          <w:lang w:val="en-US"/>
        </w:rPr>
        <w:t>Trường THCS Tân An</w:t>
      </w:r>
      <w:r w:rsidR="00644244">
        <w:rPr>
          <w:sz w:val="28"/>
          <w:szCs w:val="28"/>
          <w:lang w:val="en-US"/>
        </w:rPr>
        <w:t>;</w:t>
      </w:r>
    </w:p>
    <w:p w14:paraId="1AB3A538" w14:textId="1D934980" w:rsidR="008036AF" w:rsidRPr="00E03AAC" w:rsidRDefault="00BF7EA3" w:rsidP="00D150C9">
      <w:pPr>
        <w:spacing w:before="120" w:after="120" w:line="360" w:lineRule="exact"/>
        <w:ind w:firstLine="720"/>
        <w:jc w:val="both"/>
        <w:rPr>
          <w:sz w:val="28"/>
          <w:szCs w:val="28"/>
          <w:lang w:val="en-US"/>
        </w:rPr>
      </w:pPr>
      <w:r w:rsidRPr="00994B9A">
        <w:rPr>
          <w:b/>
          <w:bCs/>
          <w:i/>
          <w:iCs/>
          <w:sz w:val="28"/>
          <w:szCs w:val="28"/>
          <w:lang w:val="en-US"/>
        </w:rPr>
        <w:t xml:space="preserve">(4). </w:t>
      </w:r>
      <w:r w:rsidR="00C17DE2" w:rsidRPr="00994B9A">
        <w:rPr>
          <w:b/>
          <w:bCs/>
          <w:i/>
          <w:iCs/>
          <w:sz w:val="28"/>
          <w:szCs w:val="28"/>
        </w:rPr>
        <w:t>Kéo co (nam - nữ phối hợp):</w:t>
      </w:r>
      <w:r w:rsidR="00C17DE2" w:rsidRPr="00C17DE2">
        <w:rPr>
          <w:sz w:val="28"/>
          <w:szCs w:val="28"/>
        </w:rPr>
        <w:t xml:space="preserve"> Tổ chức ngày 30 - 31/3/2026 tại Lễ hội Chùa Vĩnh Nghiêm.</w:t>
      </w:r>
    </w:p>
    <w:p w14:paraId="54B46BDE" w14:textId="0D9EBD44" w:rsidR="008036AF" w:rsidRPr="00E03AAC" w:rsidRDefault="00BF7EA3" w:rsidP="00D150C9">
      <w:pPr>
        <w:spacing w:before="120" w:after="120" w:line="360" w:lineRule="exact"/>
        <w:ind w:firstLine="720"/>
        <w:jc w:val="both"/>
        <w:rPr>
          <w:sz w:val="28"/>
          <w:szCs w:val="28"/>
          <w:lang w:val="en-US"/>
        </w:rPr>
      </w:pPr>
      <w:r w:rsidRPr="00994B9A">
        <w:rPr>
          <w:b/>
          <w:bCs/>
          <w:i/>
          <w:iCs/>
          <w:sz w:val="28"/>
          <w:szCs w:val="28"/>
          <w:lang w:val="en-US"/>
        </w:rPr>
        <w:t xml:space="preserve">(5). </w:t>
      </w:r>
      <w:r w:rsidR="00C17DE2" w:rsidRPr="00994B9A">
        <w:rPr>
          <w:b/>
          <w:bCs/>
          <w:i/>
          <w:iCs/>
          <w:sz w:val="28"/>
          <w:szCs w:val="28"/>
        </w:rPr>
        <w:t>Pickleball</w:t>
      </w:r>
      <w:r w:rsidR="00C17DE2" w:rsidRPr="00994B9A">
        <w:rPr>
          <w:i/>
          <w:iCs/>
          <w:sz w:val="28"/>
          <w:szCs w:val="28"/>
        </w:rPr>
        <w:t>:</w:t>
      </w:r>
      <w:r w:rsidR="00C17DE2" w:rsidRPr="00C17DE2">
        <w:rPr>
          <w:sz w:val="28"/>
          <w:szCs w:val="28"/>
        </w:rPr>
        <w:t xml:space="preserve"> Tổ chức ngày 18 - 19/4/2026 tại </w:t>
      </w:r>
      <w:r>
        <w:rPr>
          <w:sz w:val="28"/>
          <w:szCs w:val="28"/>
          <w:lang w:val="en-US"/>
        </w:rPr>
        <w:t>s</w:t>
      </w:r>
      <w:r w:rsidR="00C17DE2" w:rsidRPr="00C17DE2">
        <w:rPr>
          <w:sz w:val="28"/>
          <w:szCs w:val="28"/>
        </w:rPr>
        <w:t>ân TDP Phú Thịnh, Tam Sơn, Hương, Quán Trắng.</w:t>
      </w:r>
    </w:p>
    <w:p w14:paraId="1F93E0C7" w14:textId="49FE5D3D" w:rsidR="008036AF" w:rsidRPr="00E03AAC" w:rsidRDefault="00BF7EA3" w:rsidP="00D150C9">
      <w:pPr>
        <w:spacing w:before="120" w:after="120" w:line="360" w:lineRule="exact"/>
        <w:ind w:firstLine="720"/>
        <w:jc w:val="both"/>
        <w:rPr>
          <w:sz w:val="28"/>
          <w:szCs w:val="28"/>
          <w:lang w:val="en-US"/>
        </w:rPr>
      </w:pPr>
      <w:r w:rsidRPr="00994B9A">
        <w:rPr>
          <w:b/>
          <w:bCs/>
          <w:i/>
          <w:iCs/>
          <w:sz w:val="28"/>
          <w:szCs w:val="28"/>
          <w:lang w:val="en-US"/>
        </w:rPr>
        <w:t xml:space="preserve">(6). </w:t>
      </w:r>
      <w:r w:rsidR="00C17DE2" w:rsidRPr="00994B9A">
        <w:rPr>
          <w:b/>
          <w:bCs/>
          <w:i/>
          <w:iCs/>
          <w:sz w:val="28"/>
          <w:szCs w:val="28"/>
        </w:rPr>
        <w:t>Bóng chuyền hơi (nam - nữ phối hợp):</w:t>
      </w:r>
      <w:r w:rsidR="00C17DE2" w:rsidRPr="00C17DE2">
        <w:rPr>
          <w:sz w:val="28"/>
          <w:szCs w:val="28"/>
        </w:rPr>
        <w:t xml:space="preserve"> Tổ chức ngày 17/5/2026 tại </w:t>
      </w:r>
      <w:r>
        <w:rPr>
          <w:sz w:val="28"/>
          <w:szCs w:val="28"/>
          <w:lang w:val="en-US"/>
        </w:rPr>
        <w:t>s</w:t>
      </w:r>
      <w:r w:rsidR="00C17DE2" w:rsidRPr="00C17DE2">
        <w:rPr>
          <w:sz w:val="28"/>
          <w:szCs w:val="28"/>
        </w:rPr>
        <w:t>ân bóng chuyền hơi TDP</w:t>
      </w:r>
      <w:r w:rsidR="00820843" w:rsidRPr="00E03AAC">
        <w:rPr>
          <w:sz w:val="28"/>
          <w:szCs w:val="28"/>
          <w:lang w:val="en-US"/>
        </w:rPr>
        <w:t xml:space="preserve"> Minh Đạo, Phố Tân An</w:t>
      </w:r>
      <w:r w:rsidR="00C17DE2" w:rsidRPr="00C17DE2">
        <w:rPr>
          <w:sz w:val="28"/>
          <w:szCs w:val="28"/>
        </w:rPr>
        <w:t>.</w:t>
      </w:r>
    </w:p>
    <w:p w14:paraId="5950F7F8" w14:textId="5D0771F0" w:rsidR="008036AF" w:rsidRDefault="00BF7EA3" w:rsidP="00D150C9">
      <w:pPr>
        <w:spacing w:before="120" w:after="120" w:line="360" w:lineRule="exact"/>
        <w:ind w:firstLine="720"/>
        <w:jc w:val="both"/>
        <w:rPr>
          <w:sz w:val="28"/>
          <w:szCs w:val="28"/>
          <w:lang w:val="en-US"/>
        </w:rPr>
      </w:pPr>
      <w:r w:rsidRPr="00994B9A">
        <w:rPr>
          <w:b/>
          <w:bCs/>
          <w:i/>
          <w:iCs/>
          <w:sz w:val="28"/>
          <w:szCs w:val="28"/>
          <w:lang w:val="en-US"/>
        </w:rPr>
        <w:t xml:space="preserve">(7). </w:t>
      </w:r>
      <w:r w:rsidR="00C17DE2" w:rsidRPr="00994B9A">
        <w:rPr>
          <w:b/>
          <w:bCs/>
          <w:i/>
          <w:iCs/>
          <w:sz w:val="28"/>
          <w:szCs w:val="28"/>
        </w:rPr>
        <w:t>Cầu lông</w:t>
      </w:r>
      <w:r w:rsidR="00C17DE2" w:rsidRPr="00994B9A">
        <w:rPr>
          <w:i/>
          <w:iCs/>
          <w:sz w:val="28"/>
          <w:szCs w:val="28"/>
        </w:rPr>
        <w:t>:</w:t>
      </w:r>
      <w:r w:rsidR="00C17DE2" w:rsidRPr="00C17DE2">
        <w:rPr>
          <w:sz w:val="28"/>
          <w:szCs w:val="28"/>
        </w:rPr>
        <w:t xml:space="preserve"> Tổ chức ngày 18/5/2026 tại </w:t>
      </w:r>
      <w:r>
        <w:rPr>
          <w:sz w:val="28"/>
          <w:szCs w:val="28"/>
          <w:lang w:val="en-US"/>
        </w:rPr>
        <w:t>s</w:t>
      </w:r>
      <w:r w:rsidR="00C17DE2" w:rsidRPr="00C17DE2">
        <w:rPr>
          <w:sz w:val="28"/>
          <w:szCs w:val="28"/>
        </w:rPr>
        <w:t xml:space="preserve">ân cầu lông </w:t>
      </w:r>
      <w:r w:rsidR="00734BE1" w:rsidRPr="00E03AAC">
        <w:rPr>
          <w:sz w:val="28"/>
          <w:szCs w:val="28"/>
          <w:lang w:val="en-US"/>
        </w:rPr>
        <w:t>Đảng ủy, UBMTTQ phường</w:t>
      </w:r>
      <w:r w:rsidR="00C17DE2" w:rsidRPr="00C17DE2">
        <w:rPr>
          <w:sz w:val="28"/>
          <w:szCs w:val="28"/>
        </w:rPr>
        <w:t>.</w:t>
      </w:r>
    </w:p>
    <w:p w14:paraId="56AAED24" w14:textId="75383F52" w:rsidR="001149BF" w:rsidRPr="001149BF" w:rsidRDefault="001149BF" w:rsidP="00D150C9">
      <w:pPr>
        <w:spacing w:before="120" w:after="120" w:line="360" w:lineRule="exact"/>
        <w:ind w:firstLine="720"/>
        <w:jc w:val="both"/>
        <w:rPr>
          <w:sz w:val="28"/>
          <w:szCs w:val="28"/>
          <w:lang w:val="en-US"/>
        </w:rPr>
      </w:pPr>
      <w:r>
        <w:rPr>
          <w:sz w:val="28"/>
          <w:szCs w:val="28"/>
          <w:lang w:val="en-US"/>
        </w:rPr>
        <w:t>2 môn chưa tổ chức:</w:t>
      </w:r>
    </w:p>
    <w:p w14:paraId="59AB9A66" w14:textId="148B6C24" w:rsidR="008036AF" w:rsidRPr="00E03AAC" w:rsidRDefault="00BF7EA3" w:rsidP="00D150C9">
      <w:pPr>
        <w:spacing w:before="120" w:after="120" w:line="360" w:lineRule="exact"/>
        <w:ind w:firstLine="720"/>
        <w:jc w:val="both"/>
        <w:rPr>
          <w:sz w:val="28"/>
          <w:szCs w:val="28"/>
          <w:lang w:val="en-US"/>
        </w:rPr>
      </w:pPr>
      <w:r w:rsidRPr="00994B9A">
        <w:rPr>
          <w:b/>
          <w:bCs/>
          <w:i/>
          <w:iCs/>
          <w:sz w:val="28"/>
          <w:szCs w:val="28"/>
          <w:lang w:val="en-US"/>
        </w:rPr>
        <w:t xml:space="preserve">(8). </w:t>
      </w:r>
      <w:r w:rsidR="00C17DE2" w:rsidRPr="00994B9A">
        <w:rPr>
          <w:b/>
          <w:bCs/>
          <w:i/>
          <w:iCs/>
          <w:sz w:val="28"/>
          <w:szCs w:val="28"/>
        </w:rPr>
        <w:t>Chạy Việt dã</w:t>
      </w:r>
      <w:r w:rsidR="00C17DE2" w:rsidRPr="00994B9A">
        <w:rPr>
          <w:i/>
          <w:iCs/>
          <w:sz w:val="28"/>
          <w:szCs w:val="28"/>
        </w:rPr>
        <w:t>:</w:t>
      </w:r>
      <w:r w:rsidR="00C17DE2" w:rsidRPr="00C17DE2">
        <w:rPr>
          <w:sz w:val="28"/>
          <w:szCs w:val="28"/>
        </w:rPr>
        <w:t xml:space="preserve"> Dự kiến tổ chức </w:t>
      </w:r>
      <w:r w:rsidR="004B3CF4" w:rsidRPr="00E03AAC">
        <w:rPr>
          <w:sz w:val="28"/>
          <w:szCs w:val="28"/>
          <w:lang w:val="en-US"/>
        </w:rPr>
        <w:t>tháng 6</w:t>
      </w:r>
      <w:r w:rsidR="00C17DE2" w:rsidRPr="00C17DE2">
        <w:rPr>
          <w:sz w:val="28"/>
          <w:szCs w:val="28"/>
        </w:rPr>
        <w:t>/2026</w:t>
      </w:r>
      <w:r>
        <w:rPr>
          <w:sz w:val="28"/>
          <w:szCs w:val="28"/>
          <w:lang w:val="en-US"/>
        </w:rPr>
        <w:t>;</w:t>
      </w:r>
      <w:r w:rsidR="00C17DE2" w:rsidRPr="00C17DE2">
        <w:rPr>
          <w:sz w:val="28"/>
          <w:szCs w:val="28"/>
        </w:rPr>
        <w:t xml:space="preserve"> </w:t>
      </w:r>
    </w:p>
    <w:p w14:paraId="3338938A" w14:textId="3941265E" w:rsidR="00C17DE2" w:rsidRPr="00BF7EA3" w:rsidRDefault="00BF7EA3" w:rsidP="00D150C9">
      <w:pPr>
        <w:spacing w:before="120" w:after="120" w:line="360" w:lineRule="exact"/>
        <w:ind w:firstLine="720"/>
        <w:jc w:val="both"/>
        <w:rPr>
          <w:sz w:val="28"/>
          <w:szCs w:val="28"/>
          <w:lang w:val="en-US"/>
        </w:rPr>
      </w:pPr>
      <w:r w:rsidRPr="00994B9A">
        <w:rPr>
          <w:b/>
          <w:bCs/>
          <w:i/>
          <w:iCs/>
          <w:sz w:val="28"/>
          <w:szCs w:val="28"/>
          <w:lang w:val="en-US"/>
        </w:rPr>
        <w:t xml:space="preserve">(9). </w:t>
      </w:r>
      <w:r w:rsidR="00C17DE2" w:rsidRPr="00994B9A">
        <w:rPr>
          <w:b/>
          <w:bCs/>
          <w:i/>
          <w:iCs/>
          <w:sz w:val="28"/>
          <w:szCs w:val="28"/>
        </w:rPr>
        <w:t>Điền kinh</w:t>
      </w:r>
      <w:r w:rsidR="00C17DE2" w:rsidRPr="00994B9A">
        <w:rPr>
          <w:i/>
          <w:iCs/>
          <w:sz w:val="28"/>
          <w:szCs w:val="28"/>
        </w:rPr>
        <w:t>:</w:t>
      </w:r>
      <w:r w:rsidR="00C17DE2" w:rsidRPr="00C17DE2">
        <w:rPr>
          <w:sz w:val="28"/>
          <w:szCs w:val="28"/>
        </w:rPr>
        <w:t xml:space="preserve"> </w:t>
      </w:r>
      <w:r w:rsidR="004B3CF4" w:rsidRPr="00C17DE2">
        <w:rPr>
          <w:sz w:val="28"/>
          <w:szCs w:val="28"/>
        </w:rPr>
        <w:t xml:space="preserve">Dự kiến tổ chức </w:t>
      </w:r>
      <w:r w:rsidR="004B3CF4" w:rsidRPr="00E03AAC">
        <w:rPr>
          <w:sz w:val="28"/>
          <w:szCs w:val="28"/>
          <w:lang w:val="en-US"/>
        </w:rPr>
        <w:t>tháng 6</w:t>
      </w:r>
      <w:r w:rsidR="004B3CF4" w:rsidRPr="00C17DE2">
        <w:rPr>
          <w:sz w:val="28"/>
          <w:szCs w:val="28"/>
        </w:rPr>
        <w:t>/2026</w:t>
      </w:r>
      <w:r>
        <w:rPr>
          <w:sz w:val="28"/>
          <w:szCs w:val="28"/>
          <w:lang w:val="en-US"/>
        </w:rPr>
        <w:t>.</w:t>
      </w:r>
    </w:p>
    <w:p w14:paraId="6D49DC59" w14:textId="505162DA" w:rsidR="008036AF" w:rsidRPr="00E03AAC" w:rsidRDefault="00C17DE2" w:rsidP="00D150C9">
      <w:pPr>
        <w:spacing w:before="120" w:after="120" w:line="360" w:lineRule="exact"/>
        <w:ind w:firstLine="720"/>
        <w:jc w:val="both"/>
        <w:rPr>
          <w:b/>
          <w:bCs/>
          <w:sz w:val="28"/>
          <w:szCs w:val="28"/>
          <w:lang w:val="en-US"/>
        </w:rPr>
      </w:pPr>
      <w:r w:rsidRPr="00C17DE2">
        <w:rPr>
          <w:b/>
          <w:bCs/>
          <w:sz w:val="28"/>
          <w:szCs w:val="28"/>
        </w:rPr>
        <w:t xml:space="preserve">2. Lễ khai mạc Đại hội </w:t>
      </w:r>
    </w:p>
    <w:p w14:paraId="03311393" w14:textId="16E4DD3C" w:rsidR="008036AF" w:rsidRPr="00BF7EA3" w:rsidRDefault="00F31006"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Lễ khai mạc</w:t>
      </w:r>
      <w:r w:rsidR="00BF7EA3">
        <w:rPr>
          <w:sz w:val="28"/>
          <w:szCs w:val="28"/>
          <w:lang w:val="en-US"/>
        </w:rPr>
        <w:t xml:space="preserve"> Đại hội diễn ra</w:t>
      </w:r>
      <w:r w:rsidR="00C17DE2" w:rsidRPr="00C17DE2">
        <w:rPr>
          <w:sz w:val="28"/>
          <w:szCs w:val="28"/>
        </w:rPr>
        <w:t xml:space="preserve"> vào lúc 7h30 ngày 10/5/2026 (Chủ nhật) tại </w:t>
      </w:r>
      <w:r w:rsidR="00BF7EA3">
        <w:rPr>
          <w:sz w:val="28"/>
          <w:szCs w:val="28"/>
          <w:lang w:val="en-US"/>
        </w:rPr>
        <w:t>s</w:t>
      </w:r>
      <w:r w:rsidR="00C17DE2" w:rsidRPr="00C17DE2">
        <w:rPr>
          <w:sz w:val="28"/>
          <w:szCs w:val="28"/>
        </w:rPr>
        <w:t xml:space="preserve">ân vận động Lão Hộ </w:t>
      </w:r>
      <w:r w:rsidR="00734BE1" w:rsidRPr="00E03AAC">
        <w:rPr>
          <w:sz w:val="28"/>
          <w:szCs w:val="28"/>
          <w:lang w:val="en-US"/>
        </w:rPr>
        <w:t>thuộc TDP Toàn Thắng</w:t>
      </w:r>
      <w:r w:rsidR="00BF7EA3">
        <w:rPr>
          <w:sz w:val="28"/>
          <w:szCs w:val="28"/>
          <w:lang w:val="en-US"/>
        </w:rPr>
        <w:t>, phường Tân An.</w:t>
      </w:r>
    </w:p>
    <w:p w14:paraId="49E6CA31" w14:textId="01691AF4" w:rsidR="008036AF" w:rsidRPr="00E03AAC" w:rsidRDefault="00F31006"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 xml:space="preserve">Quy mô: 1.500 người tham dự với 24 khối diễu hành, biểu dương lực lượng. </w:t>
      </w:r>
    </w:p>
    <w:p w14:paraId="7050AB1C" w14:textId="677E3AC8" w:rsidR="008036AF" w:rsidRPr="00E03AAC" w:rsidRDefault="00F31006"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Huy động lực lượng: Tổ giúp việc gồm 34 thành viên chịu trách nhiệm phụ trách 2</w:t>
      </w:r>
      <w:r w:rsidR="00734A72" w:rsidRPr="00E03AAC">
        <w:rPr>
          <w:sz w:val="28"/>
          <w:szCs w:val="28"/>
          <w:lang w:val="en-US"/>
        </w:rPr>
        <w:t xml:space="preserve">4 </w:t>
      </w:r>
      <w:r w:rsidR="00C17DE2" w:rsidRPr="00C17DE2">
        <w:rPr>
          <w:sz w:val="28"/>
          <w:szCs w:val="28"/>
        </w:rPr>
        <w:t>khối diễu hành và các tiết mục đồng diễn.</w:t>
      </w:r>
    </w:p>
    <w:p w14:paraId="622496A6" w14:textId="20101D99" w:rsidR="00C17DE2" w:rsidRPr="00C17DE2" w:rsidRDefault="00BB4EF9" w:rsidP="00D150C9">
      <w:pPr>
        <w:spacing w:before="120" w:after="120" w:line="360" w:lineRule="exact"/>
        <w:ind w:firstLine="720"/>
        <w:jc w:val="both"/>
        <w:rPr>
          <w:sz w:val="28"/>
          <w:szCs w:val="28"/>
        </w:rPr>
      </w:pPr>
      <w:r>
        <w:rPr>
          <w:sz w:val="28"/>
          <w:szCs w:val="28"/>
          <w:lang w:val="en-US"/>
        </w:rPr>
        <w:t xml:space="preserve">- </w:t>
      </w:r>
      <w:r w:rsidR="00C17DE2" w:rsidRPr="00C17DE2">
        <w:rPr>
          <w:sz w:val="28"/>
          <w:szCs w:val="28"/>
        </w:rPr>
        <w:t xml:space="preserve">Chương trình đồng diễn: Gồm 03 tiết mục: Dân vũ của 150 hội viên Phụ nữ, màn </w:t>
      </w:r>
      <w:r>
        <w:rPr>
          <w:sz w:val="28"/>
          <w:szCs w:val="28"/>
          <w:lang w:val="en-US"/>
        </w:rPr>
        <w:t xml:space="preserve">trình diễn </w:t>
      </w:r>
      <w:r w:rsidR="00C17DE2" w:rsidRPr="00C17DE2">
        <w:rPr>
          <w:sz w:val="28"/>
          <w:szCs w:val="28"/>
        </w:rPr>
        <w:t xml:space="preserve">võ thuật Taekwondo (50 người), đồng diễn của 100 học sinh trường TH&amp;THCS Lão Hộ. </w:t>
      </w:r>
    </w:p>
    <w:p w14:paraId="6BEAFA41" w14:textId="77777777" w:rsidR="008036AF" w:rsidRPr="00E03AAC" w:rsidRDefault="00C17DE2" w:rsidP="00D150C9">
      <w:pPr>
        <w:spacing w:before="120" w:after="120" w:line="360" w:lineRule="exact"/>
        <w:ind w:firstLine="720"/>
        <w:jc w:val="both"/>
        <w:rPr>
          <w:b/>
          <w:bCs/>
          <w:sz w:val="28"/>
          <w:szCs w:val="28"/>
          <w:lang w:val="en-US"/>
        </w:rPr>
      </w:pPr>
      <w:r w:rsidRPr="00C17DE2">
        <w:rPr>
          <w:b/>
          <w:bCs/>
          <w:sz w:val="28"/>
          <w:szCs w:val="28"/>
        </w:rPr>
        <w:t>3.</w:t>
      </w:r>
      <w:r w:rsidR="008036AF" w:rsidRPr="00E03AAC">
        <w:rPr>
          <w:b/>
          <w:bCs/>
          <w:sz w:val="28"/>
          <w:szCs w:val="28"/>
          <w:lang w:val="en-US"/>
        </w:rPr>
        <w:t xml:space="preserve"> </w:t>
      </w:r>
      <w:r w:rsidRPr="00C17DE2">
        <w:rPr>
          <w:b/>
          <w:bCs/>
          <w:sz w:val="28"/>
          <w:szCs w:val="28"/>
        </w:rPr>
        <w:t xml:space="preserve">Công tác tuyên truyền và cơ sở vật chất </w:t>
      </w:r>
    </w:p>
    <w:p w14:paraId="40A0EA2F" w14:textId="75CB350F" w:rsidR="008036AF" w:rsidRPr="00BE7F52" w:rsidRDefault="00BF7EA3" w:rsidP="00D150C9">
      <w:pPr>
        <w:spacing w:before="120" w:after="120" w:line="360" w:lineRule="exact"/>
        <w:ind w:firstLine="720"/>
        <w:jc w:val="both"/>
        <w:rPr>
          <w:sz w:val="28"/>
          <w:szCs w:val="28"/>
          <w:lang w:val="en-US"/>
        </w:rPr>
      </w:pPr>
      <w:r>
        <w:rPr>
          <w:sz w:val="28"/>
          <w:szCs w:val="28"/>
          <w:lang w:val="en-US"/>
        </w:rPr>
        <w:lastRenderedPageBreak/>
        <w:t>- Công tác tuyên truyền:</w:t>
      </w:r>
      <w:r w:rsidR="00C17DE2" w:rsidRPr="00C17DE2">
        <w:rPr>
          <w:sz w:val="28"/>
          <w:szCs w:val="28"/>
        </w:rPr>
        <w:t xml:space="preserve"> </w:t>
      </w:r>
      <w:r>
        <w:rPr>
          <w:sz w:val="28"/>
          <w:szCs w:val="28"/>
          <w:lang w:val="en-US"/>
        </w:rPr>
        <w:t>T</w:t>
      </w:r>
      <w:r w:rsidR="00C17DE2" w:rsidRPr="00C17DE2">
        <w:rPr>
          <w:sz w:val="28"/>
          <w:szCs w:val="28"/>
        </w:rPr>
        <w:t xml:space="preserve">hường xuyên </w:t>
      </w:r>
      <w:r w:rsidR="00FA5630">
        <w:rPr>
          <w:sz w:val="28"/>
          <w:szCs w:val="28"/>
          <w:lang w:val="en-US"/>
        </w:rPr>
        <w:t xml:space="preserve">tuyên truyền </w:t>
      </w:r>
      <w:r w:rsidR="00C17DE2" w:rsidRPr="00C17DE2">
        <w:rPr>
          <w:sz w:val="28"/>
          <w:szCs w:val="28"/>
        </w:rPr>
        <w:t xml:space="preserve">qua hệ thống loa phát thanh </w:t>
      </w:r>
      <w:r w:rsidR="00FA5630">
        <w:rPr>
          <w:sz w:val="28"/>
          <w:szCs w:val="28"/>
          <w:lang w:val="en-US"/>
        </w:rPr>
        <w:t>của các tổ dân phố</w:t>
      </w:r>
      <w:r w:rsidR="00574905">
        <w:rPr>
          <w:sz w:val="28"/>
          <w:szCs w:val="28"/>
          <w:lang w:val="en-US"/>
        </w:rPr>
        <w:t xml:space="preserve"> với 50 lượt</w:t>
      </w:r>
      <w:r w:rsidR="00C17DE2" w:rsidRPr="00C17DE2">
        <w:rPr>
          <w:sz w:val="28"/>
          <w:szCs w:val="28"/>
        </w:rPr>
        <w:t>, băng rôn, khẩu hiệu, pano tại khu vực trung tâm và tuyến đường</w:t>
      </w:r>
      <w:r w:rsidR="00BE7F52">
        <w:rPr>
          <w:sz w:val="28"/>
          <w:szCs w:val="28"/>
          <w:lang w:val="en-US"/>
        </w:rPr>
        <w:t>, các sân thi đấu</w:t>
      </w:r>
      <w:r w:rsidR="00574905">
        <w:rPr>
          <w:sz w:val="28"/>
          <w:szCs w:val="28"/>
          <w:lang w:val="en-US"/>
        </w:rPr>
        <w:t xml:space="preserve"> với </w:t>
      </w:r>
      <w:r w:rsidR="00BB4EF9">
        <w:rPr>
          <w:sz w:val="28"/>
          <w:szCs w:val="28"/>
          <w:lang w:val="en-US"/>
        </w:rPr>
        <w:t>5</w:t>
      </w:r>
      <w:r w:rsidR="00574905">
        <w:rPr>
          <w:sz w:val="28"/>
          <w:szCs w:val="28"/>
          <w:lang w:val="en-US"/>
        </w:rPr>
        <w:t>0 băng zon, khẩu hiệu, pa no.</w:t>
      </w:r>
    </w:p>
    <w:p w14:paraId="70C44078" w14:textId="36422744" w:rsidR="00C17DE2" w:rsidRPr="00C17DE2" w:rsidRDefault="00574905" w:rsidP="00D150C9">
      <w:pPr>
        <w:spacing w:before="120" w:after="120" w:line="360" w:lineRule="exact"/>
        <w:ind w:firstLine="720"/>
        <w:jc w:val="both"/>
        <w:rPr>
          <w:sz w:val="28"/>
          <w:szCs w:val="28"/>
          <w:lang w:val="en-US"/>
        </w:rPr>
      </w:pPr>
      <w:r>
        <w:rPr>
          <w:sz w:val="28"/>
          <w:szCs w:val="28"/>
          <w:lang w:val="en-US"/>
        </w:rPr>
        <w:t xml:space="preserve">- </w:t>
      </w:r>
      <w:r w:rsidR="00C17DE2" w:rsidRPr="00C17DE2">
        <w:rPr>
          <w:sz w:val="28"/>
          <w:szCs w:val="28"/>
        </w:rPr>
        <w:t xml:space="preserve">Cơ sở vật chất: </w:t>
      </w:r>
      <w:r w:rsidR="002150F6" w:rsidRPr="00E03AAC">
        <w:rPr>
          <w:sz w:val="28"/>
          <w:szCs w:val="28"/>
          <w:lang w:val="en-US"/>
        </w:rPr>
        <w:t>UBND phường c</w:t>
      </w:r>
      <w:r w:rsidR="00B8687C" w:rsidRPr="00E03AAC">
        <w:rPr>
          <w:sz w:val="28"/>
          <w:szCs w:val="28"/>
          <w:lang w:val="en-US"/>
        </w:rPr>
        <w:t>huẩn bị đầy đủ cơ sở vật chất, tận dụng tối đa nguồn lực sẵn có tổ chức Thành công Lễ Khai mạc Đại hội TDTT phường, đồng thời tổ chức các môn thi đấu đảm bảo an toàn, tiết kiệm, hiệu quả.</w:t>
      </w:r>
    </w:p>
    <w:p w14:paraId="395B9CF9" w14:textId="7844EFFA" w:rsidR="00C17DE2" w:rsidRPr="00C17DE2" w:rsidRDefault="00C17DE2" w:rsidP="00D150C9">
      <w:pPr>
        <w:spacing w:before="120" w:after="120" w:line="360" w:lineRule="exact"/>
        <w:ind w:firstLine="720"/>
        <w:jc w:val="both"/>
        <w:rPr>
          <w:b/>
          <w:bCs/>
          <w:sz w:val="28"/>
          <w:szCs w:val="28"/>
        </w:rPr>
      </w:pPr>
      <w:r w:rsidRPr="00C17DE2">
        <w:rPr>
          <w:b/>
          <w:bCs/>
          <w:sz w:val="28"/>
          <w:szCs w:val="28"/>
        </w:rPr>
        <w:t xml:space="preserve">4. Chuẩn bị lực lượng VĐV tham dự Đại hội TDTT cấp tỉnh </w:t>
      </w:r>
    </w:p>
    <w:p w14:paraId="2F1C6B5F" w14:textId="0ADC897A" w:rsidR="00574905" w:rsidRPr="00A708B6" w:rsidRDefault="00574905" w:rsidP="00D150C9">
      <w:pPr>
        <w:spacing w:before="120" w:after="120" w:line="360" w:lineRule="exact"/>
        <w:ind w:firstLine="720"/>
        <w:jc w:val="both"/>
        <w:rPr>
          <w:sz w:val="28"/>
          <w:szCs w:val="28"/>
          <w:lang w:val="en-US"/>
        </w:rPr>
      </w:pPr>
      <w:r>
        <w:rPr>
          <w:sz w:val="28"/>
          <w:szCs w:val="28"/>
          <w:lang w:val="en-US"/>
        </w:rPr>
        <w:t>Tính đến thời điểm Báo cáo, phường đã tham gia 5 môn trong chương trình Đại hội TDTT tỉnh gồm: Việt dã, Cờ vua, Cờ tướng, Bóng bàn, Pickleball. Theo dự kiến tiếp tục tham gia 6 môn tiếp theo gồm: Đá cầu, Bóng đá, Teakwondo</w:t>
      </w:r>
      <w:r w:rsidR="00715A9F">
        <w:rPr>
          <w:sz w:val="28"/>
          <w:szCs w:val="28"/>
          <w:lang w:val="en-US"/>
        </w:rPr>
        <w:t xml:space="preserve">, </w:t>
      </w:r>
      <w:r>
        <w:rPr>
          <w:sz w:val="28"/>
          <w:szCs w:val="28"/>
          <w:lang w:val="en-US"/>
        </w:rPr>
        <w:t>Điền kinh, Cầu lông, Bơi.</w:t>
      </w:r>
    </w:p>
    <w:p w14:paraId="42D0015E" w14:textId="02B8A99A" w:rsidR="005741E7" w:rsidRPr="00BC4A42" w:rsidRDefault="00AD0B73" w:rsidP="00D150C9">
      <w:pPr>
        <w:spacing w:before="120" w:after="120" w:line="360" w:lineRule="exact"/>
        <w:ind w:firstLine="720"/>
        <w:rPr>
          <w:sz w:val="28"/>
          <w:szCs w:val="28"/>
          <w:lang w:val="en-US"/>
        </w:rPr>
      </w:pPr>
      <w:r>
        <w:rPr>
          <w:b/>
          <w:sz w:val="28"/>
          <w:szCs w:val="28"/>
          <w:lang w:val="en-US"/>
        </w:rPr>
        <w:t>III</w:t>
      </w:r>
      <w:r w:rsidR="00D95B52" w:rsidRPr="00581DAE">
        <w:rPr>
          <w:b/>
          <w:sz w:val="28"/>
          <w:szCs w:val="28"/>
        </w:rPr>
        <w:t>. ĐÁNH GIÁ</w:t>
      </w:r>
      <w:r w:rsidR="00BC4A42">
        <w:rPr>
          <w:b/>
          <w:sz w:val="28"/>
          <w:szCs w:val="28"/>
          <w:lang w:val="en-US"/>
        </w:rPr>
        <w:t>, ĐỀ XUẤT</w:t>
      </w:r>
    </w:p>
    <w:p w14:paraId="1A1198F6" w14:textId="13FD9DCB" w:rsidR="008036AF" w:rsidRPr="00BC4A42" w:rsidRDefault="00BC4A42" w:rsidP="00BC4A42">
      <w:pPr>
        <w:spacing w:before="120" w:after="120" w:line="360" w:lineRule="exact"/>
        <w:ind w:firstLine="720"/>
        <w:jc w:val="both"/>
        <w:rPr>
          <w:b/>
          <w:bCs/>
          <w:sz w:val="28"/>
          <w:szCs w:val="28"/>
          <w:lang w:val="en-US"/>
        </w:rPr>
      </w:pPr>
      <w:r>
        <w:rPr>
          <w:b/>
          <w:bCs/>
          <w:sz w:val="28"/>
          <w:szCs w:val="28"/>
          <w:lang w:val="en-US"/>
        </w:rPr>
        <w:t xml:space="preserve">1. </w:t>
      </w:r>
      <w:r w:rsidR="00C17DE2" w:rsidRPr="00BC4A42">
        <w:rPr>
          <w:b/>
          <w:bCs/>
          <w:sz w:val="28"/>
          <w:szCs w:val="28"/>
        </w:rPr>
        <w:t xml:space="preserve">Đánh giá </w:t>
      </w:r>
      <w:r w:rsidR="00574905" w:rsidRPr="00BC4A42">
        <w:rPr>
          <w:b/>
          <w:bCs/>
          <w:sz w:val="28"/>
          <w:szCs w:val="28"/>
          <w:lang w:val="en-US"/>
        </w:rPr>
        <w:t>chung</w:t>
      </w:r>
    </w:p>
    <w:p w14:paraId="1801B1ED" w14:textId="2D675049" w:rsidR="008036AF" w:rsidRPr="00574905" w:rsidRDefault="00C17DE2" w:rsidP="00D150C9">
      <w:pPr>
        <w:spacing w:before="120" w:after="120" w:line="360" w:lineRule="exact"/>
        <w:ind w:firstLine="720"/>
        <w:jc w:val="both"/>
        <w:rPr>
          <w:sz w:val="28"/>
          <w:szCs w:val="28"/>
          <w:lang w:val="en-US"/>
        </w:rPr>
      </w:pPr>
      <w:r w:rsidRPr="00574905">
        <w:rPr>
          <w:sz w:val="28"/>
          <w:szCs w:val="28"/>
        </w:rPr>
        <w:t xml:space="preserve">Ban Tổ chức Đại hội TDTT phường đã chủ động, kịp thời ban hành đầy đủ văn bản chỉ đạo, điều hành. Tính đến nay công tác tổ chức các môn thi đấu đạt tiến độ tốt (đã hoàn thành 07/09 môn). Các </w:t>
      </w:r>
      <w:r w:rsidR="005F6AB8">
        <w:rPr>
          <w:sz w:val="28"/>
          <w:szCs w:val="28"/>
          <w:lang w:val="en-US"/>
        </w:rPr>
        <w:t xml:space="preserve">cơ quan </w:t>
      </w:r>
      <w:r w:rsidRPr="00574905">
        <w:rPr>
          <w:sz w:val="28"/>
          <w:szCs w:val="28"/>
        </w:rPr>
        <w:t>đơn vị trường học, tổ chức</w:t>
      </w:r>
      <w:r w:rsidR="005F6AB8">
        <w:rPr>
          <w:sz w:val="28"/>
          <w:szCs w:val="28"/>
          <w:lang w:val="en-US"/>
        </w:rPr>
        <w:t xml:space="preserve"> chính trị, xã hội</w:t>
      </w:r>
      <w:r w:rsidRPr="00574905">
        <w:rPr>
          <w:sz w:val="28"/>
          <w:szCs w:val="28"/>
        </w:rPr>
        <w:t xml:space="preserve"> đoàn thể, lực lượng vũ trang phối hợp chặt chẽ, trách nhiệm</w:t>
      </w:r>
      <w:r w:rsidR="005F6AB8">
        <w:rPr>
          <w:sz w:val="28"/>
          <w:szCs w:val="28"/>
          <w:lang w:val="en-US"/>
        </w:rPr>
        <w:t xml:space="preserve"> góp phần thành công của Đại hội</w:t>
      </w:r>
      <w:r w:rsidRPr="00574905">
        <w:rPr>
          <w:sz w:val="28"/>
          <w:szCs w:val="28"/>
        </w:rPr>
        <w:t>.</w:t>
      </w:r>
    </w:p>
    <w:p w14:paraId="54909A1C" w14:textId="2244D4BB" w:rsidR="00C17DE2" w:rsidRPr="00BC4A42" w:rsidRDefault="00C17DE2" w:rsidP="00D150C9">
      <w:pPr>
        <w:spacing w:before="120" w:after="120" w:line="360" w:lineRule="exact"/>
        <w:ind w:firstLine="720"/>
        <w:jc w:val="both"/>
        <w:rPr>
          <w:b/>
          <w:bCs/>
          <w:sz w:val="28"/>
          <w:szCs w:val="28"/>
          <w:lang w:val="en-US"/>
        </w:rPr>
      </w:pPr>
      <w:r w:rsidRPr="00C17DE2">
        <w:rPr>
          <w:b/>
          <w:bCs/>
          <w:sz w:val="28"/>
          <w:szCs w:val="28"/>
        </w:rPr>
        <w:t xml:space="preserve">2. </w:t>
      </w:r>
      <w:r w:rsidR="00BC4A42">
        <w:rPr>
          <w:b/>
          <w:bCs/>
          <w:sz w:val="28"/>
          <w:szCs w:val="28"/>
          <w:lang w:val="en-US"/>
        </w:rPr>
        <w:t>Đề xuất</w:t>
      </w:r>
    </w:p>
    <w:p w14:paraId="11FB1A87" w14:textId="3671B5E4" w:rsidR="008E3704" w:rsidRPr="00581DAE" w:rsidRDefault="00251299" w:rsidP="00D150C9">
      <w:pPr>
        <w:spacing w:before="120" w:after="120" w:line="360" w:lineRule="exact"/>
        <w:ind w:firstLine="720"/>
        <w:jc w:val="both"/>
        <w:rPr>
          <w:sz w:val="28"/>
          <w:szCs w:val="28"/>
        </w:rPr>
      </w:pPr>
      <w:r w:rsidRPr="00E03AAC">
        <w:rPr>
          <w:sz w:val="28"/>
          <w:szCs w:val="28"/>
          <w:lang w:val="en-US"/>
        </w:rPr>
        <w:t>Đ</w:t>
      </w:r>
      <w:r w:rsidRPr="00581DAE">
        <w:rPr>
          <w:sz w:val="28"/>
          <w:szCs w:val="28"/>
        </w:rPr>
        <w:t xml:space="preserve">ề nghị Sở Văn hóa, Thể thao và Du lịch tỉnh Bắc Ninh tiếp tục quan tâm, hướng dẫn, hỗ trợ công tác chuyên môn cho phường Tân An trong quá trình tổ chức </w:t>
      </w:r>
      <w:r w:rsidRPr="00581DAE">
        <w:rPr>
          <w:sz w:val="28"/>
          <w:szCs w:val="28"/>
          <w:lang w:val="en-US"/>
        </w:rPr>
        <w:t xml:space="preserve">các môn còn lại của </w:t>
      </w:r>
      <w:r w:rsidRPr="00581DAE">
        <w:rPr>
          <w:sz w:val="28"/>
          <w:szCs w:val="28"/>
        </w:rPr>
        <w:t xml:space="preserve">Đại hội, đặc biệt là </w:t>
      </w:r>
      <w:r w:rsidR="00960D52">
        <w:rPr>
          <w:sz w:val="28"/>
          <w:szCs w:val="28"/>
          <w:lang w:val="en-US"/>
        </w:rPr>
        <w:t xml:space="preserve">các môn </w:t>
      </w:r>
      <w:r w:rsidRPr="00581DAE">
        <w:rPr>
          <w:sz w:val="28"/>
          <w:szCs w:val="28"/>
        </w:rPr>
        <w:t>thi đấu cấp tỉnh.</w:t>
      </w:r>
    </w:p>
    <w:p w14:paraId="04CE8FF0" w14:textId="527980EC" w:rsidR="00C17DE2" w:rsidRPr="00E03AAC" w:rsidRDefault="00C17DE2" w:rsidP="00D150C9">
      <w:pPr>
        <w:spacing w:before="120" w:after="120" w:line="360" w:lineRule="exact"/>
        <w:ind w:firstLine="720"/>
        <w:jc w:val="both"/>
        <w:rPr>
          <w:sz w:val="28"/>
          <w:szCs w:val="28"/>
          <w:lang w:val="en-US"/>
        </w:rPr>
      </w:pPr>
      <w:r w:rsidRPr="00C17DE2">
        <w:rPr>
          <w:sz w:val="28"/>
          <w:szCs w:val="28"/>
        </w:rPr>
        <w:t xml:space="preserve">Trên đây là Báo cáo tiến độ tổ chức Đại hội Thể dục thể thao phường Tân An lần thứ I, năm 2026 của UBND phường Tân An, </w:t>
      </w:r>
      <w:r w:rsidR="00960D52">
        <w:rPr>
          <w:sz w:val="28"/>
          <w:szCs w:val="28"/>
          <w:lang w:val="en-US"/>
        </w:rPr>
        <w:t>trân trọng</w:t>
      </w:r>
      <w:r w:rsidRPr="00C17DE2">
        <w:rPr>
          <w:sz w:val="28"/>
          <w:szCs w:val="28"/>
        </w:rPr>
        <w:t xml:space="preserve"> báo cáo Sở Văn hóa, Thể thao và Du lịch tỉnh Bắc Ninh theo </w:t>
      </w:r>
      <w:r w:rsidR="00960D52">
        <w:rPr>
          <w:sz w:val="28"/>
          <w:szCs w:val="28"/>
          <w:lang w:val="en-US"/>
        </w:rPr>
        <w:t>quy định</w:t>
      </w:r>
      <w:r w:rsidRPr="00C17DE2">
        <w:rPr>
          <w:sz w:val="28"/>
          <w:szCs w:val="28"/>
        </w:rPr>
        <w:t xml:space="preserve">./. </w:t>
      </w:r>
    </w:p>
    <w:p w14:paraId="6FAEB558" w14:textId="77777777" w:rsidR="001209E5" w:rsidRPr="00581DAE" w:rsidRDefault="001209E5" w:rsidP="001209E5">
      <w:pPr>
        <w:jc w:val="both"/>
        <w:rPr>
          <w:szCs w:val="28"/>
          <w:lang w:val="en-U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8"/>
        <w:gridCol w:w="4677"/>
      </w:tblGrid>
      <w:tr w:rsidR="001209E5" w:rsidRPr="00581DAE" w14:paraId="1F3C09C0" w14:textId="77777777" w:rsidTr="006F6412">
        <w:tc>
          <w:tcPr>
            <w:tcW w:w="4678" w:type="dxa"/>
            <w:tcBorders>
              <w:top w:val="none" w:sz="0" w:space="0" w:color="FFFFFF"/>
              <w:left w:val="none" w:sz="0" w:space="0" w:color="FFFFFF"/>
              <w:bottom w:val="none" w:sz="0" w:space="0" w:color="FFFFFF"/>
              <w:right w:val="none" w:sz="0" w:space="0" w:color="FFFFFF"/>
            </w:tcBorders>
          </w:tcPr>
          <w:p w14:paraId="1C6FF72B" w14:textId="77777777" w:rsidR="001209E5" w:rsidRPr="00960D52" w:rsidRDefault="001209E5" w:rsidP="006F6412">
            <w:pPr>
              <w:rPr>
                <w:i/>
                <w:iCs/>
              </w:rPr>
            </w:pPr>
            <w:r w:rsidRPr="00960D52">
              <w:rPr>
                <w:b/>
                <w:i/>
                <w:iCs/>
                <w:sz w:val="22"/>
                <w:szCs w:val="22"/>
              </w:rPr>
              <w:t>Nơi nhận:</w:t>
            </w:r>
          </w:p>
          <w:p w14:paraId="0E69EC63" w14:textId="77777777" w:rsidR="001209E5" w:rsidRPr="00581DAE" w:rsidRDefault="001209E5" w:rsidP="006F6412">
            <w:r w:rsidRPr="00581DAE">
              <w:rPr>
                <w:sz w:val="22"/>
                <w:szCs w:val="22"/>
              </w:rPr>
              <w:t>- Sở VHTTDL tỉnh Bắc Ninh (b/c);</w:t>
            </w:r>
          </w:p>
          <w:p w14:paraId="262ACB93" w14:textId="119A1451" w:rsidR="001209E5" w:rsidRPr="00581DAE" w:rsidRDefault="001209E5" w:rsidP="006F6412">
            <w:r w:rsidRPr="00581DAE">
              <w:rPr>
                <w:sz w:val="22"/>
                <w:szCs w:val="22"/>
              </w:rPr>
              <w:t>- C</w:t>
            </w:r>
            <w:r w:rsidR="00960D52">
              <w:rPr>
                <w:sz w:val="22"/>
                <w:szCs w:val="22"/>
                <w:lang w:val="en-US"/>
              </w:rPr>
              <w:t>hủ tịch</w:t>
            </w:r>
            <w:r w:rsidRPr="00581DAE">
              <w:rPr>
                <w:sz w:val="22"/>
                <w:szCs w:val="22"/>
              </w:rPr>
              <w:t>, các PCT UBND phường;</w:t>
            </w:r>
          </w:p>
          <w:p w14:paraId="24984AA0" w14:textId="77777777" w:rsidR="001209E5" w:rsidRPr="00581DAE" w:rsidRDefault="001209E5" w:rsidP="006F6412">
            <w:r w:rsidRPr="00581DAE">
              <w:rPr>
                <w:sz w:val="22"/>
                <w:szCs w:val="22"/>
              </w:rPr>
              <w:t>- Lưu: VT.</w:t>
            </w:r>
          </w:p>
        </w:tc>
        <w:tc>
          <w:tcPr>
            <w:tcW w:w="4677" w:type="dxa"/>
            <w:tcBorders>
              <w:top w:val="none" w:sz="0" w:space="0" w:color="FFFFFF"/>
              <w:left w:val="none" w:sz="0" w:space="0" w:color="FFFFFF"/>
              <w:bottom w:val="none" w:sz="0" w:space="0" w:color="FFFFFF"/>
              <w:right w:val="none" w:sz="0" w:space="0" w:color="FFFFFF"/>
            </w:tcBorders>
          </w:tcPr>
          <w:p w14:paraId="0173A4CF" w14:textId="77777777" w:rsidR="001209E5" w:rsidRPr="00581DAE" w:rsidRDefault="001209E5" w:rsidP="006F6412">
            <w:pPr>
              <w:jc w:val="center"/>
              <w:rPr>
                <w:sz w:val="28"/>
                <w:szCs w:val="28"/>
                <w:lang w:val="en-US"/>
              </w:rPr>
            </w:pPr>
            <w:r w:rsidRPr="001D6023">
              <w:rPr>
                <w:b/>
                <w:sz w:val="28"/>
                <w:szCs w:val="28"/>
                <w:lang w:val="en-US"/>
              </w:rPr>
              <w:t>KT. CHỦ TỊCH</w:t>
            </w:r>
          </w:p>
          <w:p w14:paraId="4C865404" w14:textId="77777777" w:rsidR="001209E5" w:rsidRPr="00581DAE" w:rsidRDefault="001209E5" w:rsidP="006F6412">
            <w:pPr>
              <w:jc w:val="center"/>
              <w:rPr>
                <w:sz w:val="28"/>
                <w:szCs w:val="28"/>
              </w:rPr>
            </w:pPr>
            <w:r w:rsidRPr="001D6023">
              <w:rPr>
                <w:b/>
                <w:sz w:val="28"/>
                <w:szCs w:val="28"/>
                <w:lang w:val="en-US"/>
              </w:rPr>
              <w:t xml:space="preserve">PHÓ </w:t>
            </w:r>
            <w:r w:rsidRPr="00581DAE">
              <w:rPr>
                <w:b/>
                <w:sz w:val="28"/>
                <w:szCs w:val="28"/>
              </w:rPr>
              <w:t>CHỦ TỊCH</w:t>
            </w:r>
          </w:p>
          <w:p w14:paraId="58520DD8" w14:textId="77777777" w:rsidR="001209E5" w:rsidRPr="00581DAE" w:rsidRDefault="001209E5" w:rsidP="006F6412">
            <w:pPr>
              <w:rPr>
                <w:sz w:val="28"/>
                <w:szCs w:val="28"/>
              </w:rPr>
            </w:pPr>
          </w:p>
          <w:p w14:paraId="5EEA0E74" w14:textId="77777777" w:rsidR="001209E5" w:rsidRDefault="001209E5" w:rsidP="006F6412">
            <w:pPr>
              <w:rPr>
                <w:bCs/>
                <w:szCs w:val="28"/>
                <w:lang w:val="en-US"/>
              </w:rPr>
            </w:pPr>
          </w:p>
          <w:p w14:paraId="54396310" w14:textId="77777777" w:rsidR="001209E5" w:rsidRDefault="001209E5" w:rsidP="006F6412">
            <w:pPr>
              <w:rPr>
                <w:bCs/>
                <w:szCs w:val="28"/>
                <w:lang w:val="en-US"/>
              </w:rPr>
            </w:pPr>
          </w:p>
          <w:p w14:paraId="389A3E5F" w14:textId="77777777" w:rsidR="001209E5" w:rsidRPr="00581DAE" w:rsidRDefault="001209E5" w:rsidP="006F6412">
            <w:pPr>
              <w:rPr>
                <w:sz w:val="28"/>
                <w:szCs w:val="28"/>
                <w:lang w:val="en-US"/>
              </w:rPr>
            </w:pPr>
          </w:p>
          <w:p w14:paraId="10578906" w14:textId="77777777" w:rsidR="001209E5" w:rsidRPr="00581DAE" w:rsidRDefault="001209E5" w:rsidP="006F6412">
            <w:pPr>
              <w:rPr>
                <w:sz w:val="28"/>
                <w:szCs w:val="28"/>
              </w:rPr>
            </w:pPr>
          </w:p>
          <w:p w14:paraId="09305BBD" w14:textId="77777777" w:rsidR="001209E5" w:rsidRPr="00581DAE" w:rsidRDefault="001209E5" w:rsidP="006F6412">
            <w:pPr>
              <w:jc w:val="center"/>
              <w:rPr>
                <w:lang w:val="en-US"/>
              </w:rPr>
            </w:pPr>
            <w:r w:rsidRPr="001D6023">
              <w:rPr>
                <w:b/>
                <w:sz w:val="28"/>
                <w:szCs w:val="28"/>
                <w:lang w:val="en-US"/>
              </w:rPr>
              <w:t>Trần Văn quỳnh</w:t>
            </w:r>
          </w:p>
        </w:tc>
      </w:tr>
    </w:tbl>
    <w:p w14:paraId="7C4B4BFA" w14:textId="77777777" w:rsidR="001209E5" w:rsidRPr="00C17DE2" w:rsidRDefault="001209E5" w:rsidP="005741E7">
      <w:pPr>
        <w:spacing w:before="120" w:after="120"/>
        <w:ind w:firstLine="567"/>
        <w:jc w:val="both"/>
        <w:rPr>
          <w:sz w:val="28"/>
          <w:szCs w:val="28"/>
          <w:lang w:val="en-US"/>
        </w:rPr>
      </w:pPr>
    </w:p>
    <w:p w14:paraId="42BBE1DA" w14:textId="77777777" w:rsidR="00C17DE2" w:rsidRDefault="00C17DE2" w:rsidP="005741E7">
      <w:pPr>
        <w:spacing w:before="120" w:after="120"/>
        <w:ind w:firstLine="567"/>
        <w:jc w:val="both"/>
        <w:rPr>
          <w:sz w:val="28"/>
          <w:szCs w:val="28"/>
          <w:lang w:val="en-US"/>
        </w:rPr>
      </w:pPr>
    </w:p>
    <w:p w14:paraId="3163AD32" w14:textId="77777777" w:rsidR="00AD0B73" w:rsidRDefault="00AD0B73" w:rsidP="005741E7">
      <w:pPr>
        <w:spacing w:before="120" w:after="120"/>
        <w:ind w:firstLine="567"/>
        <w:jc w:val="both"/>
        <w:rPr>
          <w:sz w:val="28"/>
          <w:szCs w:val="28"/>
          <w:lang w:val="en-US"/>
        </w:rPr>
      </w:pPr>
    </w:p>
    <w:p w14:paraId="14393037" w14:textId="2F4450D9" w:rsidR="00AD0B73" w:rsidRDefault="00AD0B73" w:rsidP="000E7C59">
      <w:pPr>
        <w:jc w:val="center"/>
        <w:rPr>
          <w:b/>
          <w:sz w:val="28"/>
          <w:szCs w:val="28"/>
          <w:lang w:val="en-US"/>
        </w:rPr>
      </w:pPr>
      <w:r w:rsidRPr="00581DAE">
        <w:rPr>
          <w:b/>
          <w:sz w:val="28"/>
          <w:szCs w:val="28"/>
        </w:rPr>
        <w:lastRenderedPageBreak/>
        <w:t>BIỂU TỔNG HỢP SỐ LIỆU ĐẠI HỘI TDTT PHƯỜNG TÂN AN</w:t>
      </w:r>
    </w:p>
    <w:p w14:paraId="6D9CC3F4" w14:textId="4EC74281" w:rsidR="00AD0B73" w:rsidRPr="00AD0B73" w:rsidRDefault="00AD0B73" w:rsidP="00F9761C">
      <w:pPr>
        <w:ind w:firstLine="567"/>
        <w:jc w:val="center"/>
        <w:rPr>
          <w:bCs/>
          <w:i/>
          <w:iCs/>
          <w:sz w:val="28"/>
          <w:szCs w:val="28"/>
          <w:lang w:val="en-US"/>
        </w:rPr>
      </w:pPr>
      <w:r w:rsidRPr="00AD0B73">
        <w:rPr>
          <w:bCs/>
          <w:i/>
          <w:iCs/>
          <w:sz w:val="28"/>
          <w:szCs w:val="28"/>
          <w:lang w:val="en-US"/>
        </w:rPr>
        <w:t>( Kèm theo Báo cáo số:       /BC-UBND ngày     /5/2026)</w:t>
      </w:r>
    </w:p>
    <w:p w14:paraId="70FB5F5B" w14:textId="77777777" w:rsidR="00AD0B73" w:rsidRPr="00581DAE" w:rsidRDefault="00AD0B73" w:rsidP="00AD0B73">
      <w:pPr>
        <w:rPr>
          <w:sz w:val="28"/>
          <w:szCs w:val="28"/>
          <w:lang w:val="en-US"/>
        </w:rPr>
      </w:pP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1"/>
        <w:gridCol w:w="6094"/>
        <w:gridCol w:w="2409"/>
      </w:tblGrid>
      <w:tr w:rsidR="00AD0B73" w:rsidRPr="00E03AAC" w14:paraId="05DD178B" w14:textId="77777777" w:rsidTr="000E7C59">
        <w:trPr>
          <w:jc w:val="center"/>
        </w:trPr>
        <w:tc>
          <w:tcPr>
            <w:tcW w:w="8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6861ACB" w14:textId="77777777" w:rsidR="00AD0B73" w:rsidRPr="00581DAE" w:rsidRDefault="00AD0B73" w:rsidP="006F6412">
            <w:pPr>
              <w:jc w:val="center"/>
              <w:rPr>
                <w:sz w:val="28"/>
                <w:szCs w:val="28"/>
              </w:rPr>
            </w:pPr>
            <w:r w:rsidRPr="00581DAE">
              <w:rPr>
                <w:b/>
                <w:sz w:val="28"/>
                <w:szCs w:val="28"/>
              </w:rPr>
              <w:t>TT</w:t>
            </w:r>
          </w:p>
        </w:tc>
        <w:tc>
          <w:tcPr>
            <w:tcW w:w="609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1BEDDF4" w14:textId="77777777" w:rsidR="00AD0B73" w:rsidRPr="00581DAE" w:rsidRDefault="00AD0B73" w:rsidP="006F6412">
            <w:pPr>
              <w:jc w:val="center"/>
              <w:rPr>
                <w:sz w:val="28"/>
                <w:szCs w:val="28"/>
              </w:rPr>
            </w:pPr>
            <w:r w:rsidRPr="00581DAE">
              <w:rPr>
                <w:b/>
                <w:sz w:val="28"/>
                <w:szCs w:val="28"/>
              </w:rPr>
              <w:t>Nội dung</w:t>
            </w:r>
          </w:p>
        </w:tc>
        <w:tc>
          <w:tcPr>
            <w:tcW w:w="240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2558506" w14:textId="77777777" w:rsidR="00AD0B73" w:rsidRPr="00581DAE" w:rsidRDefault="00AD0B73" w:rsidP="006F6412">
            <w:pPr>
              <w:jc w:val="center"/>
              <w:rPr>
                <w:sz w:val="28"/>
                <w:szCs w:val="28"/>
              </w:rPr>
            </w:pPr>
            <w:r w:rsidRPr="00581DAE">
              <w:rPr>
                <w:b/>
                <w:sz w:val="28"/>
                <w:szCs w:val="28"/>
              </w:rPr>
              <w:t>Số lượng</w:t>
            </w:r>
          </w:p>
        </w:tc>
      </w:tr>
      <w:tr w:rsidR="00AD0B73" w:rsidRPr="00581DAE" w14:paraId="377167F5" w14:textId="77777777" w:rsidTr="000E7C59">
        <w:trPr>
          <w:jc w:val="center"/>
        </w:trPr>
        <w:tc>
          <w:tcPr>
            <w:tcW w:w="8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DDCD33E" w14:textId="77777777" w:rsidR="00AD0B73" w:rsidRPr="00581DAE" w:rsidRDefault="00AD0B73" w:rsidP="006F6412">
            <w:pPr>
              <w:jc w:val="center"/>
              <w:rPr>
                <w:sz w:val="28"/>
                <w:szCs w:val="28"/>
              </w:rPr>
            </w:pPr>
            <w:r w:rsidRPr="00581DAE">
              <w:rPr>
                <w:sz w:val="28"/>
                <w:szCs w:val="28"/>
              </w:rPr>
              <w:t>1.1</w:t>
            </w:r>
          </w:p>
        </w:tc>
        <w:tc>
          <w:tcPr>
            <w:tcW w:w="609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BA09749" w14:textId="77777777" w:rsidR="00AD0B73" w:rsidRPr="00581DAE" w:rsidRDefault="00AD0B73" w:rsidP="006F6412">
            <w:pPr>
              <w:rPr>
                <w:sz w:val="28"/>
                <w:szCs w:val="28"/>
              </w:rPr>
            </w:pPr>
            <w:r w:rsidRPr="00581DAE">
              <w:rPr>
                <w:sz w:val="28"/>
                <w:szCs w:val="28"/>
              </w:rPr>
              <w:t>Số môn thể thao được tổ chức tại Đại hội TDTT phường (tổng số kế hoạch)</w:t>
            </w:r>
          </w:p>
        </w:tc>
        <w:tc>
          <w:tcPr>
            <w:tcW w:w="240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AD8BA58" w14:textId="77777777" w:rsidR="00AD0B73" w:rsidRPr="00581DAE" w:rsidRDefault="00AD0B73" w:rsidP="006F6412">
            <w:pPr>
              <w:jc w:val="center"/>
              <w:rPr>
                <w:sz w:val="28"/>
                <w:szCs w:val="28"/>
              </w:rPr>
            </w:pPr>
            <w:r w:rsidRPr="00581DAE">
              <w:rPr>
                <w:sz w:val="28"/>
                <w:szCs w:val="28"/>
              </w:rPr>
              <w:t>09 môn</w:t>
            </w:r>
          </w:p>
        </w:tc>
      </w:tr>
      <w:tr w:rsidR="00AD0B73" w:rsidRPr="00581DAE" w14:paraId="785EA059" w14:textId="77777777" w:rsidTr="000E7C59">
        <w:trPr>
          <w:trHeight w:val="429"/>
          <w:jc w:val="center"/>
        </w:trPr>
        <w:tc>
          <w:tcPr>
            <w:tcW w:w="8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4ADFF5E" w14:textId="77777777" w:rsidR="00AD0B73" w:rsidRPr="00581DAE" w:rsidRDefault="00AD0B73" w:rsidP="006F6412">
            <w:pPr>
              <w:jc w:val="center"/>
              <w:rPr>
                <w:sz w:val="28"/>
                <w:szCs w:val="28"/>
              </w:rPr>
            </w:pPr>
          </w:p>
        </w:tc>
        <w:tc>
          <w:tcPr>
            <w:tcW w:w="609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22A790F" w14:textId="77777777" w:rsidR="00AD0B73" w:rsidRPr="00581DAE" w:rsidRDefault="00AD0B73" w:rsidP="006F6412">
            <w:pPr>
              <w:rPr>
                <w:sz w:val="28"/>
                <w:szCs w:val="28"/>
              </w:rPr>
            </w:pPr>
            <w:r w:rsidRPr="00581DAE">
              <w:rPr>
                <w:sz w:val="28"/>
                <w:szCs w:val="28"/>
              </w:rPr>
              <w:t>Trong đó: Số môn thể thao dân tộc (Kéo co)</w:t>
            </w:r>
          </w:p>
        </w:tc>
        <w:tc>
          <w:tcPr>
            <w:tcW w:w="240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2733254" w14:textId="77777777" w:rsidR="00AD0B73" w:rsidRPr="00581DAE" w:rsidRDefault="00AD0B73" w:rsidP="006F6412">
            <w:pPr>
              <w:jc w:val="center"/>
              <w:rPr>
                <w:sz w:val="28"/>
                <w:szCs w:val="28"/>
              </w:rPr>
            </w:pPr>
            <w:r w:rsidRPr="00581DAE">
              <w:rPr>
                <w:sz w:val="28"/>
                <w:szCs w:val="28"/>
              </w:rPr>
              <w:t>01 môn</w:t>
            </w:r>
          </w:p>
        </w:tc>
      </w:tr>
      <w:tr w:rsidR="00AD0B73" w:rsidRPr="00581DAE" w14:paraId="655B114A" w14:textId="77777777" w:rsidTr="000E7C59">
        <w:trPr>
          <w:jc w:val="center"/>
        </w:trPr>
        <w:tc>
          <w:tcPr>
            <w:tcW w:w="8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13A5C62" w14:textId="77777777" w:rsidR="00AD0B73" w:rsidRPr="00581DAE" w:rsidRDefault="00AD0B73" w:rsidP="006F6412">
            <w:pPr>
              <w:jc w:val="center"/>
              <w:rPr>
                <w:sz w:val="28"/>
                <w:szCs w:val="28"/>
              </w:rPr>
            </w:pPr>
          </w:p>
        </w:tc>
        <w:tc>
          <w:tcPr>
            <w:tcW w:w="609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6F704BB" w14:textId="77777777" w:rsidR="00AD0B73" w:rsidRPr="00581DAE" w:rsidRDefault="00AD0B73" w:rsidP="006F6412">
            <w:pPr>
              <w:rPr>
                <w:sz w:val="28"/>
                <w:szCs w:val="28"/>
              </w:rPr>
            </w:pPr>
            <w:r w:rsidRPr="00581DAE">
              <w:rPr>
                <w:sz w:val="28"/>
                <w:szCs w:val="28"/>
              </w:rPr>
              <w:t>Số môn đã tổ chức thi đấu (tính đến thời điểm báo cáo)</w:t>
            </w:r>
          </w:p>
        </w:tc>
        <w:tc>
          <w:tcPr>
            <w:tcW w:w="240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D7D2758" w14:textId="77777777" w:rsidR="00AD0B73" w:rsidRPr="00581DAE" w:rsidRDefault="00AD0B73" w:rsidP="006F6412">
            <w:pPr>
              <w:jc w:val="center"/>
              <w:rPr>
                <w:sz w:val="28"/>
                <w:szCs w:val="28"/>
              </w:rPr>
            </w:pPr>
            <w:r w:rsidRPr="00581DAE">
              <w:rPr>
                <w:sz w:val="28"/>
                <w:szCs w:val="28"/>
              </w:rPr>
              <w:t>0</w:t>
            </w:r>
            <w:r w:rsidRPr="00581DAE">
              <w:rPr>
                <w:sz w:val="28"/>
                <w:szCs w:val="28"/>
                <w:lang w:val="en-US"/>
              </w:rPr>
              <w:t>7</w:t>
            </w:r>
            <w:r w:rsidRPr="00581DAE">
              <w:rPr>
                <w:sz w:val="28"/>
                <w:szCs w:val="28"/>
              </w:rPr>
              <w:t>/09 môn</w:t>
            </w:r>
          </w:p>
        </w:tc>
      </w:tr>
      <w:tr w:rsidR="00AD0B73" w:rsidRPr="00581DAE" w14:paraId="359DCFA9" w14:textId="77777777" w:rsidTr="000E7C59">
        <w:trPr>
          <w:trHeight w:val="324"/>
          <w:jc w:val="center"/>
        </w:trPr>
        <w:tc>
          <w:tcPr>
            <w:tcW w:w="851" w:type="dxa"/>
            <w:vMerge w:val="restart"/>
            <w:tcBorders>
              <w:top w:val="single" w:sz="1" w:space="0" w:color="000000"/>
              <w:left w:val="single" w:sz="1" w:space="0" w:color="000000"/>
              <w:right w:val="single" w:sz="1" w:space="0" w:color="000000"/>
            </w:tcBorders>
            <w:tcMar>
              <w:top w:w="80" w:type="dxa"/>
              <w:left w:w="120" w:type="dxa"/>
              <w:bottom w:w="80" w:type="dxa"/>
              <w:right w:w="120" w:type="dxa"/>
            </w:tcMar>
            <w:vAlign w:val="center"/>
          </w:tcPr>
          <w:p w14:paraId="71B3382B" w14:textId="77777777" w:rsidR="00AD0B73" w:rsidRPr="00581DAE" w:rsidRDefault="00AD0B73" w:rsidP="006F6412">
            <w:pPr>
              <w:jc w:val="center"/>
              <w:rPr>
                <w:sz w:val="28"/>
                <w:szCs w:val="28"/>
              </w:rPr>
            </w:pPr>
            <w:r w:rsidRPr="00581DAE">
              <w:rPr>
                <w:sz w:val="28"/>
                <w:szCs w:val="28"/>
              </w:rPr>
              <w:t>1.2</w:t>
            </w:r>
          </w:p>
        </w:tc>
        <w:tc>
          <w:tcPr>
            <w:tcW w:w="6094" w:type="dxa"/>
            <w:tcBorders>
              <w:top w:val="single" w:sz="1" w:space="0" w:color="000000"/>
              <w:left w:val="single" w:sz="1" w:space="0" w:color="000000"/>
              <w:bottom w:val="single" w:sz="4" w:space="0" w:color="auto"/>
              <w:right w:val="single" w:sz="1" w:space="0" w:color="000000"/>
            </w:tcBorders>
            <w:tcMar>
              <w:top w:w="80" w:type="dxa"/>
              <w:left w:w="120" w:type="dxa"/>
              <w:bottom w:w="80" w:type="dxa"/>
              <w:right w:w="120" w:type="dxa"/>
            </w:tcMar>
            <w:vAlign w:val="center"/>
          </w:tcPr>
          <w:p w14:paraId="037EC63B" w14:textId="77777777" w:rsidR="00AD0B73" w:rsidRPr="00581DAE" w:rsidRDefault="00AD0B73" w:rsidP="006F6412">
            <w:pPr>
              <w:rPr>
                <w:spacing w:val="-8"/>
                <w:sz w:val="28"/>
                <w:szCs w:val="28"/>
                <w:lang w:val="en-US"/>
              </w:rPr>
            </w:pPr>
            <w:r w:rsidRPr="00581DAE">
              <w:rPr>
                <w:spacing w:val="-8"/>
                <w:sz w:val="28"/>
                <w:szCs w:val="28"/>
              </w:rPr>
              <w:t xml:space="preserve">Huy động tổng số người tham gia Đại hội </w:t>
            </w:r>
            <w:r w:rsidRPr="00581DAE">
              <w:rPr>
                <w:spacing w:val="-8"/>
                <w:sz w:val="28"/>
                <w:szCs w:val="28"/>
                <w:lang w:val="en-US"/>
              </w:rPr>
              <w:t xml:space="preserve">TDTT phường: </w:t>
            </w:r>
          </w:p>
        </w:tc>
        <w:tc>
          <w:tcPr>
            <w:tcW w:w="2409" w:type="dxa"/>
            <w:tcBorders>
              <w:top w:val="single" w:sz="1" w:space="0" w:color="000000"/>
              <w:left w:val="single" w:sz="1" w:space="0" w:color="000000"/>
              <w:bottom w:val="single" w:sz="4" w:space="0" w:color="auto"/>
              <w:right w:val="single" w:sz="1" w:space="0" w:color="000000"/>
            </w:tcBorders>
            <w:tcMar>
              <w:top w:w="80" w:type="dxa"/>
              <w:left w:w="120" w:type="dxa"/>
              <w:bottom w:w="80" w:type="dxa"/>
              <w:right w:w="120" w:type="dxa"/>
            </w:tcMar>
            <w:vAlign w:val="center"/>
          </w:tcPr>
          <w:p w14:paraId="31877B9C" w14:textId="2FAEAF30" w:rsidR="008E3704" w:rsidRPr="00581DAE" w:rsidRDefault="00000000" w:rsidP="009659BF">
            <w:pPr>
              <w:numPr>
                <w:ilvl w:val="0"/>
                <w:numId w:val="3"/>
              </w:numPr>
              <w:ind w:left="-117" w:right="-266"/>
              <w:jc w:val="center"/>
              <w:rPr>
                <w:sz w:val="28"/>
                <w:szCs w:val="28"/>
              </w:rPr>
            </w:pPr>
            <w:r w:rsidRPr="00581DAE">
              <w:rPr>
                <w:sz w:val="28"/>
                <w:szCs w:val="28"/>
              </w:rPr>
              <w:t xml:space="preserve">Khoảng </w:t>
            </w:r>
            <w:r w:rsidR="00D920BE">
              <w:rPr>
                <w:sz w:val="28"/>
                <w:szCs w:val="28"/>
                <w:lang w:val="en-US"/>
              </w:rPr>
              <w:t>2</w:t>
            </w:r>
            <w:r w:rsidR="009659BF">
              <w:rPr>
                <w:sz w:val="28"/>
                <w:szCs w:val="28"/>
                <w:lang w:val="en-US"/>
              </w:rPr>
              <w:t>.</w:t>
            </w:r>
            <w:r w:rsidR="00D920BE">
              <w:rPr>
                <w:sz w:val="28"/>
                <w:szCs w:val="28"/>
                <w:lang w:val="en-US"/>
              </w:rPr>
              <w:t>000</w:t>
            </w:r>
            <w:r w:rsidRPr="00581DAE">
              <w:rPr>
                <w:sz w:val="28"/>
                <w:szCs w:val="28"/>
              </w:rPr>
              <w:t xml:space="preserve"> </w:t>
            </w:r>
            <w:r w:rsidR="009659BF">
              <w:rPr>
                <w:sz w:val="28"/>
                <w:szCs w:val="28"/>
                <w:lang w:val="en-US"/>
              </w:rPr>
              <w:t xml:space="preserve">lượt </w:t>
            </w:r>
            <w:r w:rsidRPr="00581DAE">
              <w:rPr>
                <w:sz w:val="28"/>
                <w:szCs w:val="28"/>
              </w:rPr>
              <w:t>người</w:t>
            </w:r>
          </w:p>
        </w:tc>
      </w:tr>
      <w:tr w:rsidR="00AD0B73" w:rsidRPr="00581DAE" w14:paraId="3A518059" w14:textId="77777777" w:rsidTr="000E7C59">
        <w:trPr>
          <w:trHeight w:val="271"/>
          <w:jc w:val="center"/>
        </w:trPr>
        <w:tc>
          <w:tcPr>
            <w:tcW w:w="851" w:type="dxa"/>
            <w:vMerge/>
            <w:tcBorders>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23464E2" w14:textId="77777777" w:rsidR="00AD0B73" w:rsidRPr="00581DAE" w:rsidRDefault="00AD0B73" w:rsidP="006F6412">
            <w:pPr>
              <w:jc w:val="center"/>
              <w:rPr>
                <w:sz w:val="28"/>
                <w:szCs w:val="28"/>
              </w:rPr>
            </w:pPr>
          </w:p>
        </w:tc>
        <w:tc>
          <w:tcPr>
            <w:tcW w:w="6094" w:type="dxa"/>
            <w:tcBorders>
              <w:top w:val="single" w:sz="4" w:space="0" w:color="auto"/>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F0EE774" w14:textId="77777777" w:rsidR="00AD0B73" w:rsidRPr="00581DAE" w:rsidRDefault="00AD0B73" w:rsidP="006F6412">
            <w:pPr>
              <w:rPr>
                <w:sz w:val="28"/>
                <w:szCs w:val="28"/>
              </w:rPr>
            </w:pPr>
            <w:r w:rsidRPr="00581DAE">
              <w:rPr>
                <w:sz w:val="28"/>
                <w:szCs w:val="28"/>
                <w:lang w:val="en-US"/>
              </w:rPr>
              <w:t>Trong đó số cán bộ, HLV, VĐV tham dự là</w:t>
            </w:r>
          </w:p>
        </w:tc>
        <w:tc>
          <w:tcPr>
            <w:tcW w:w="2409" w:type="dxa"/>
            <w:tcBorders>
              <w:top w:val="single" w:sz="4" w:space="0" w:color="auto"/>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9D20D34" w14:textId="74C88F01" w:rsidR="008E3704" w:rsidRPr="00581DAE" w:rsidRDefault="009659BF" w:rsidP="006F6412">
            <w:pPr>
              <w:jc w:val="center"/>
              <w:rPr>
                <w:sz w:val="28"/>
                <w:szCs w:val="28"/>
                <w:lang w:val="en-US"/>
              </w:rPr>
            </w:pPr>
            <w:r>
              <w:rPr>
                <w:sz w:val="28"/>
                <w:szCs w:val="28"/>
                <w:lang w:val="en-US"/>
              </w:rPr>
              <w:t>1.2</w:t>
            </w:r>
            <w:r w:rsidR="00AD0B73" w:rsidRPr="00581DAE">
              <w:rPr>
                <w:sz w:val="28"/>
                <w:szCs w:val="28"/>
                <w:lang w:val="en-US"/>
              </w:rPr>
              <w:t>00 người</w:t>
            </w:r>
          </w:p>
        </w:tc>
      </w:tr>
      <w:tr w:rsidR="00AD0B73" w:rsidRPr="00581DAE" w14:paraId="0C9CBDD8" w14:textId="77777777" w:rsidTr="000E7C59">
        <w:trPr>
          <w:jc w:val="center"/>
        </w:trPr>
        <w:tc>
          <w:tcPr>
            <w:tcW w:w="8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63B5A4DB" w14:textId="77777777" w:rsidR="00AD0B73" w:rsidRPr="00581DAE" w:rsidRDefault="00AD0B73" w:rsidP="006F6412">
            <w:pPr>
              <w:jc w:val="center"/>
              <w:rPr>
                <w:sz w:val="28"/>
                <w:szCs w:val="28"/>
                <w:lang w:val="en-US"/>
              </w:rPr>
            </w:pPr>
            <w:r w:rsidRPr="00581DAE">
              <w:rPr>
                <w:sz w:val="28"/>
                <w:szCs w:val="28"/>
              </w:rPr>
              <w:t>1.</w:t>
            </w:r>
            <w:r w:rsidRPr="00E03AAC">
              <w:rPr>
                <w:bCs/>
                <w:sz w:val="28"/>
                <w:szCs w:val="28"/>
                <w:lang w:val="en-US"/>
              </w:rPr>
              <w:t>3</w:t>
            </w:r>
          </w:p>
        </w:tc>
        <w:tc>
          <w:tcPr>
            <w:tcW w:w="609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A824D2F" w14:textId="77777777" w:rsidR="00AD0B73" w:rsidRPr="00581DAE" w:rsidRDefault="00AD0B73" w:rsidP="006F6412">
            <w:pPr>
              <w:rPr>
                <w:sz w:val="28"/>
                <w:szCs w:val="28"/>
              </w:rPr>
            </w:pPr>
            <w:r w:rsidRPr="00581DAE">
              <w:rPr>
                <w:sz w:val="28"/>
                <w:szCs w:val="28"/>
              </w:rPr>
              <w:t>Tổng kinh phí chi cho Đại hội TDTT phường</w:t>
            </w:r>
          </w:p>
        </w:tc>
        <w:tc>
          <w:tcPr>
            <w:tcW w:w="240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03D7E5EF" w14:textId="439AAB1B" w:rsidR="00AD0B73" w:rsidRPr="00581DAE" w:rsidRDefault="00AD0B73" w:rsidP="006F6412">
            <w:pPr>
              <w:jc w:val="center"/>
              <w:rPr>
                <w:sz w:val="28"/>
                <w:szCs w:val="28"/>
                <w:lang w:val="en-US"/>
              </w:rPr>
            </w:pPr>
            <w:r w:rsidRPr="00581DAE">
              <w:rPr>
                <w:sz w:val="28"/>
                <w:szCs w:val="28"/>
              </w:rPr>
              <w:t>Theo dự toán được duyệt</w:t>
            </w:r>
            <w:r w:rsidR="00BE7F52">
              <w:rPr>
                <w:sz w:val="28"/>
                <w:szCs w:val="28"/>
                <w:lang w:val="en-US"/>
              </w:rPr>
              <w:t>:</w:t>
            </w:r>
            <w:r w:rsidRPr="00E03AAC">
              <w:rPr>
                <w:sz w:val="28"/>
                <w:szCs w:val="28"/>
                <w:lang w:val="en-US"/>
              </w:rPr>
              <w:t xml:space="preserve"> </w:t>
            </w:r>
            <w:r w:rsidR="00456975">
              <w:rPr>
                <w:sz w:val="28"/>
                <w:szCs w:val="28"/>
                <w:lang w:val="en-US"/>
              </w:rPr>
              <w:t>400</w:t>
            </w:r>
            <w:r w:rsidRPr="00E03AAC">
              <w:rPr>
                <w:sz w:val="28"/>
                <w:szCs w:val="28"/>
                <w:lang w:val="en-US"/>
              </w:rPr>
              <w:t xml:space="preserve"> triệu đồng</w:t>
            </w:r>
          </w:p>
        </w:tc>
      </w:tr>
      <w:tr w:rsidR="00AD0B73" w:rsidRPr="00581DAE" w14:paraId="74F9157F" w14:textId="77777777" w:rsidTr="000E7C59">
        <w:trPr>
          <w:jc w:val="center"/>
        </w:trPr>
        <w:tc>
          <w:tcPr>
            <w:tcW w:w="8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742BCDE6" w14:textId="77777777" w:rsidR="00AD0B73" w:rsidRPr="00581DAE" w:rsidRDefault="00AD0B73" w:rsidP="006F6412">
            <w:pPr>
              <w:jc w:val="center"/>
              <w:rPr>
                <w:sz w:val="28"/>
                <w:szCs w:val="28"/>
              </w:rPr>
            </w:pPr>
          </w:p>
        </w:tc>
        <w:tc>
          <w:tcPr>
            <w:tcW w:w="609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4F86E6DE" w14:textId="77777777" w:rsidR="00AD0B73" w:rsidRPr="00581DAE" w:rsidRDefault="00AD0B73" w:rsidP="006F6412">
            <w:pPr>
              <w:rPr>
                <w:sz w:val="28"/>
                <w:szCs w:val="28"/>
              </w:rPr>
            </w:pPr>
            <w:r w:rsidRPr="00581DAE">
              <w:rPr>
                <w:sz w:val="28"/>
                <w:szCs w:val="28"/>
              </w:rPr>
              <w:t xml:space="preserve"> Trong đó: Kinh phí ngân sách nhà nước</w:t>
            </w:r>
          </w:p>
        </w:tc>
        <w:tc>
          <w:tcPr>
            <w:tcW w:w="240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962AFAD" w14:textId="77777777" w:rsidR="00D920BE" w:rsidRDefault="00AD0B73" w:rsidP="006F6412">
            <w:pPr>
              <w:jc w:val="center"/>
              <w:rPr>
                <w:sz w:val="28"/>
                <w:szCs w:val="28"/>
                <w:lang w:val="en-US"/>
              </w:rPr>
            </w:pPr>
            <w:r w:rsidRPr="00581DAE">
              <w:rPr>
                <w:sz w:val="28"/>
                <w:szCs w:val="28"/>
              </w:rPr>
              <w:t>Từ ngân sách phường 2026</w:t>
            </w:r>
            <w:r w:rsidR="00D920BE">
              <w:rPr>
                <w:sz w:val="28"/>
                <w:szCs w:val="28"/>
                <w:lang w:val="en-US"/>
              </w:rPr>
              <w:t>:</w:t>
            </w:r>
          </w:p>
          <w:p w14:paraId="0553A54C" w14:textId="358A1FF8" w:rsidR="00AD0B73" w:rsidRPr="00581DAE" w:rsidRDefault="00AD0B73" w:rsidP="006F6412">
            <w:pPr>
              <w:jc w:val="center"/>
              <w:rPr>
                <w:sz w:val="28"/>
                <w:szCs w:val="28"/>
              </w:rPr>
            </w:pPr>
            <w:r w:rsidRPr="00E03AAC">
              <w:rPr>
                <w:sz w:val="28"/>
                <w:szCs w:val="28"/>
                <w:lang w:val="en-US"/>
              </w:rPr>
              <w:t>3</w:t>
            </w:r>
            <w:r w:rsidR="00456975">
              <w:rPr>
                <w:sz w:val="28"/>
                <w:szCs w:val="28"/>
                <w:lang w:val="en-US"/>
              </w:rPr>
              <w:t>00</w:t>
            </w:r>
            <w:r w:rsidRPr="00E03AAC">
              <w:rPr>
                <w:sz w:val="28"/>
                <w:szCs w:val="28"/>
                <w:lang w:val="en-US"/>
              </w:rPr>
              <w:t xml:space="preserve"> triệu đồng</w:t>
            </w:r>
          </w:p>
        </w:tc>
      </w:tr>
      <w:tr w:rsidR="00AD0B73" w:rsidRPr="00581DAE" w14:paraId="0061C39B" w14:textId="77777777" w:rsidTr="000E7C59">
        <w:trPr>
          <w:jc w:val="center"/>
        </w:trPr>
        <w:tc>
          <w:tcPr>
            <w:tcW w:w="8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2BA8E85" w14:textId="77777777" w:rsidR="00AD0B73" w:rsidRPr="00581DAE" w:rsidRDefault="00AD0B73" w:rsidP="006F6412">
            <w:pPr>
              <w:jc w:val="center"/>
              <w:rPr>
                <w:sz w:val="28"/>
                <w:szCs w:val="28"/>
              </w:rPr>
            </w:pPr>
          </w:p>
        </w:tc>
        <w:tc>
          <w:tcPr>
            <w:tcW w:w="6094"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19FA2EA7" w14:textId="77777777" w:rsidR="00AD0B73" w:rsidRPr="00581DAE" w:rsidRDefault="00AD0B73" w:rsidP="006F6412">
            <w:pPr>
              <w:rPr>
                <w:sz w:val="28"/>
                <w:szCs w:val="28"/>
              </w:rPr>
            </w:pPr>
            <w:r w:rsidRPr="00581DAE">
              <w:rPr>
                <w:sz w:val="28"/>
                <w:szCs w:val="28"/>
              </w:rPr>
              <w:t xml:space="preserve">  Kinh phí vận động xã hội hóa</w:t>
            </w:r>
          </w:p>
        </w:tc>
        <w:tc>
          <w:tcPr>
            <w:tcW w:w="2409"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vAlign w:val="center"/>
          </w:tcPr>
          <w:p w14:paraId="2DDC8832" w14:textId="28DA688A" w:rsidR="00AD0B73" w:rsidRPr="00456975" w:rsidRDefault="00456975" w:rsidP="006F6412">
            <w:pPr>
              <w:jc w:val="center"/>
              <w:rPr>
                <w:sz w:val="28"/>
                <w:szCs w:val="28"/>
                <w:lang w:val="en-US"/>
              </w:rPr>
            </w:pPr>
            <w:r>
              <w:rPr>
                <w:sz w:val="28"/>
                <w:szCs w:val="28"/>
                <w:lang w:val="en-US"/>
              </w:rPr>
              <w:t>100 triệu đồng</w:t>
            </w:r>
          </w:p>
        </w:tc>
      </w:tr>
    </w:tbl>
    <w:p w14:paraId="4199B1D4" w14:textId="77777777" w:rsidR="00AD0B73" w:rsidRPr="00E03AAC" w:rsidRDefault="00AD0B73" w:rsidP="00AD0B73">
      <w:pPr>
        <w:ind w:firstLine="567"/>
        <w:rPr>
          <w:b/>
          <w:sz w:val="28"/>
          <w:szCs w:val="28"/>
          <w:lang w:val="en-US"/>
        </w:rPr>
      </w:pPr>
    </w:p>
    <w:bookmarkEnd w:id="0"/>
    <w:p w14:paraId="5EF66C54" w14:textId="77777777" w:rsidR="00AD0B73" w:rsidRPr="00C17DE2" w:rsidRDefault="00AD0B73" w:rsidP="005741E7">
      <w:pPr>
        <w:spacing w:before="120" w:after="120"/>
        <w:ind w:firstLine="567"/>
        <w:jc w:val="both"/>
        <w:rPr>
          <w:sz w:val="28"/>
          <w:szCs w:val="28"/>
          <w:lang w:val="en-US"/>
        </w:rPr>
      </w:pPr>
    </w:p>
    <w:sectPr w:rsidR="00AD0B73" w:rsidRPr="00C17DE2" w:rsidSect="00D150C9">
      <w:pgSz w:w="11906" w:h="16838"/>
      <w:pgMar w:top="1134"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5A3"/>
    <w:multiLevelType w:val="multilevel"/>
    <w:tmpl w:val="EA28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5238A"/>
    <w:multiLevelType w:val="multilevel"/>
    <w:tmpl w:val="4072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737C1"/>
    <w:multiLevelType w:val="hybridMultilevel"/>
    <w:tmpl w:val="2EF02964"/>
    <w:lvl w:ilvl="0" w:tplc="24DA4A9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E47711B"/>
    <w:multiLevelType w:val="hybridMultilevel"/>
    <w:tmpl w:val="70CA8F50"/>
    <w:lvl w:ilvl="0" w:tplc="C35AF86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1E36382"/>
    <w:multiLevelType w:val="multilevel"/>
    <w:tmpl w:val="61FC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529F7"/>
    <w:multiLevelType w:val="hybridMultilevel"/>
    <w:tmpl w:val="01961C24"/>
    <w:lvl w:ilvl="0" w:tplc="F642D800">
      <w:start w:val="1"/>
      <w:numFmt w:val="bullet"/>
      <w:lvlText w:val="●"/>
      <w:lvlJc w:val="left"/>
      <w:pPr>
        <w:ind w:left="720" w:hanging="360"/>
      </w:pPr>
    </w:lvl>
    <w:lvl w:ilvl="1" w:tplc="3670B6BE">
      <w:start w:val="1"/>
      <w:numFmt w:val="bullet"/>
      <w:lvlText w:val="○"/>
      <w:lvlJc w:val="left"/>
      <w:pPr>
        <w:ind w:left="1440" w:hanging="360"/>
      </w:pPr>
    </w:lvl>
    <w:lvl w:ilvl="2" w:tplc="14DA7176">
      <w:start w:val="1"/>
      <w:numFmt w:val="bullet"/>
      <w:lvlText w:val="■"/>
      <w:lvlJc w:val="left"/>
      <w:pPr>
        <w:ind w:left="2160" w:hanging="360"/>
      </w:pPr>
    </w:lvl>
    <w:lvl w:ilvl="3" w:tplc="37E49A30">
      <w:start w:val="1"/>
      <w:numFmt w:val="bullet"/>
      <w:lvlText w:val="●"/>
      <w:lvlJc w:val="left"/>
      <w:pPr>
        <w:ind w:left="2880" w:hanging="360"/>
      </w:pPr>
    </w:lvl>
    <w:lvl w:ilvl="4" w:tplc="8DA4615A">
      <w:start w:val="1"/>
      <w:numFmt w:val="bullet"/>
      <w:lvlText w:val="○"/>
      <w:lvlJc w:val="left"/>
      <w:pPr>
        <w:ind w:left="3600" w:hanging="360"/>
      </w:pPr>
    </w:lvl>
    <w:lvl w:ilvl="5" w:tplc="252449AC">
      <w:start w:val="1"/>
      <w:numFmt w:val="bullet"/>
      <w:lvlText w:val="■"/>
      <w:lvlJc w:val="left"/>
      <w:pPr>
        <w:ind w:left="4320" w:hanging="360"/>
      </w:pPr>
    </w:lvl>
    <w:lvl w:ilvl="6" w:tplc="BBC60A2A">
      <w:start w:val="1"/>
      <w:numFmt w:val="bullet"/>
      <w:lvlText w:val="●"/>
      <w:lvlJc w:val="left"/>
      <w:pPr>
        <w:ind w:left="5040" w:hanging="360"/>
      </w:pPr>
    </w:lvl>
    <w:lvl w:ilvl="7" w:tplc="48E8740A">
      <w:start w:val="1"/>
      <w:numFmt w:val="bullet"/>
      <w:lvlText w:val="●"/>
      <w:lvlJc w:val="left"/>
      <w:pPr>
        <w:ind w:left="5760" w:hanging="360"/>
      </w:pPr>
    </w:lvl>
    <w:lvl w:ilvl="8" w:tplc="149CFC2A">
      <w:start w:val="1"/>
      <w:numFmt w:val="bullet"/>
      <w:lvlText w:val="●"/>
      <w:lvlJc w:val="left"/>
      <w:pPr>
        <w:ind w:left="6480" w:hanging="360"/>
      </w:pPr>
    </w:lvl>
  </w:abstractNum>
  <w:abstractNum w:abstractNumId="6" w15:restartNumberingAfterBreak="0">
    <w:nsid w:val="329F2B1A"/>
    <w:multiLevelType w:val="hybridMultilevel"/>
    <w:tmpl w:val="51882CCC"/>
    <w:lvl w:ilvl="0" w:tplc="B5A288F2">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6B33724"/>
    <w:multiLevelType w:val="multilevel"/>
    <w:tmpl w:val="4C4C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AE17F0"/>
    <w:multiLevelType w:val="hybridMultilevel"/>
    <w:tmpl w:val="210E8280"/>
    <w:lvl w:ilvl="0" w:tplc="EDF0D4C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6FEA3B90"/>
    <w:multiLevelType w:val="hybridMultilevel"/>
    <w:tmpl w:val="85CA2E88"/>
    <w:lvl w:ilvl="0" w:tplc="7F4CECC6">
      <w:start w:val="1"/>
      <w:numFmt w:val="bullet"/>
      <w:lvlText w:val="-"/>
      <w:lvlJc w:val="left"/>
      <w:pPr>
        <w:ind w:left="720" w:hanging="360"/>
      </w:pPr>
    </w:lvl>
    <w:lvl w:ilvl="1" w:tplc="FEF46B6E">
      <w:start w:val="1"/>
      <w:numFmt w:val="bullet"/>
      <w:lvlText w:val="+"/>
      <w:lvlJc w:val="left"/>
      <w:pPr>
        <w:ind w:left="1080" w:hanging="360"/>
      </w:pPr>
    </w:lvl>
    <w:lvl w:ilvl="2" w:tplc="E07805D0">
      <w:numFmt w:val="decimal"/>
      <w:lvlText w:val=""/>
      <w:lvlJc w:val="left"/>
    </w:lvl>
    <w:lvl w:ilvl="3" w:tplc="44A4ACDC">
      <w:numFmt w:val="decimal"/>
      <w:lvlText w:val=""/>
      <w:lvlJc w:val="left"/>
    </w:lvl>
    <w:lvl w:ilvl="4" w:tplc="F984D33A">
      <w:numFmt w:val="decimal"/>
      <w:lvlText w:val=""/>
      <w:lvlJc w:val="left"/>
    </w:lvl>
    <w:lvl w:ilvl="5" w:tplc="19F2D928">
      <w:numFmt w:val="decimal"/>
      <w:lvlText w:val=""/>
      <w:lvlJc w:val="left"/>
    </w:lvl>
    <w:lvl w:ilvl="6" w:tplc="62D60AEE">
      <w:numFmt w:val="decimal"/>
      <w:lvlText w:val=""/>
      <w:lvlJc w:val="left"/>
    </w:lvl>
    <w:lvl w:ilvl="7" w:tplc="D124DB78">
      <w:numFmt w:val="decimal"/>
      <w:lvlText w:val=""/>
      <w:lvlJc w:val="left"/>
    </w:lvl>
    <w:lvl w:ilvl="8" w:tplc="37DA3066">
      <w:numFmt w:val="decimal"/>
      <w:lvlText w:val=""/>
      <w:lvlJc w:val="left"/>
    </w:lvl>
  </w:abstractNum>
  <w:abstractNum w:abstractNumId="10" w15:restartNumberingAfterBreak="0">
    <w:nsid w:val="7B704AA3"/>
    <w:multiLevelType w:val="multilevel"/>
    <w:tmpl w:val="41EE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78001">
    <w:abstractNumId w:val="5"/>
    <w:lvlOverride w:ilvl="0">
      <w:startOverride w:val="1"/>
    </w:lvlOverride>
  </w:num>
  <w:num w:numId="2" w16cid:durableId="1245410704">
    <w:abstractNumId w:val="9"/>
    <w:lvlOverride w:ilvl="0">
      <w:startOverride w:val="1"/>
    </w:lvlOverride>
  </w:num>
  <w:num w:numId="3" w16cid:durableId="846792483">
    <w:abstractNumId w:val="8"/>
  </w:num>
  <w:num w:numId="4" w16cid:durableId="757336282">
    <w:abstractNumId w:val="10"/>
  </w:num>
  <w:num w:numId="5" w16cid:durableId="747462975">
    <w:abstractNumId w:val="7"/>
  </w:num>
  <w:num w:numId="6" w16cid:durableId="991525155">
    <w:abstractNumId w:val="0"/>
  </w:num>
  <w:num w:numId="7" w16cid:durableId="1088964801">
    <w:abstractNumId w:val="1"/>
  </w:num>
  <w:num w:numId="8" w16cid:durableId="180046687">
    <w:abstractNumId w:val="4"/>
  </w:num>
  <w:num w:numId="9" w16cid:durableId="607782108">
    <w:abstractNumId w:val="2"/>
  </w:num>
  <w:num w:numId="10" w16cid:durableId="5057143">
    <w:abstractNumId w:val="6"/>
  </w:num>
  <w:num w:numId="11" w16cid:durableId="33353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82"/>
    <w:rsid w:val="0001758A"/>
    <w:rsid w:val="00026E79"/>
    <w:rsid w:val="00052355"/>
    <w:rsid w:val="00080611"/>
    <w:rsid w:val="000E7C59"/>
    <w:rsid w:val="00103AFB"/>
    <w:rsid w:val="001149BF"/>
    <w:rsid w:val="001209E5"/>
    <w:rsid w:val="00120CFA"/>
    <w:rsid w:val="0016463E"/>
    <w:rsid w:val="001E2BD3"/>
    <w:rsid w:val="002137D1"/>
    <w:rsid w:val="002150F6"/>
    <w:rsid w:val="00251299"/>
    <w:rsid w:val="00261715"/>
    <w:rsid w:val="0029372A"/>
    <w:rsid w:val="002A3AFC"/>
    <w:rsid w:val="003A2BEF"/>
    <w:rsid w:val="003E18BC"/>
    <w:rsid w:val="00456975"/>
    <w:rsid w:val="00467920"/>
    <w:rsid w:val="00482BB6"/>
    <w:rsid w:val="004B3CF4"/>
    <w:rsid w:val="004F430D"/>
    <w:rsid w:val="005741E7"/>
    <w:rsid w:val="00574905"/>
    <w:rsid w:val="00575FDA"/>
    <w:rsid w:val="005C226D"/>
    <w:rsid w:val="005F2F06"/>
    <w:rsid w:val="005F6AB8"/>
    <w:rsid w:val="0060093A"/>
    <w:rsid w:val="00644244"/>
    <w:rsid w:val="00654857"/>
    <w:rsid w:val="0067513B"/>
    <w:rsid w:val="006A2D92"/>
    <w:rsid w:val="006D4A76"/>
    <w:rsid w:val="00715A9F"/>
    <w:rsid w:val="00734A72"/>
    <w:rsid w:val="00734BE1"/>
    <w:rsid w:val="00742582"/>
    <w:rsid w:val="008036AF"/>
    <w:rsid w:val="00820843"/>
    <w:rsid w:val="008353DD"/>
    <w:rsid w:val="008A77A8"/>
    <w:rsid w:val="008C73DD"/>
    <w:rsid w:val="008E3704"/>
    <w:rsid w:val="009074EC"/>
    <w:rsid w:val="00907844"/>
    <w:rsid w:val="00944ED7"/>
    <w:rsid w:val="00960D52"/>
    <w:rsid w:val="009659BF"/>
    <w:rsid w:val="00994B9A"/>
    <w:rsid w:val="00A24211"/>
    <w:rsid w:val="00A63F3F"/>
    <w:rsid w:val="00AD0B73"/>
    <w:rsid w:val="00B076AA"/>
    <w:rsid w:val="00B120FA"/>
    <w:rsid w:val="00B706C2"/>
    <w:rsid w:val="00B8687C"/>
    <w:rsid w:val="00B95B0C"/>
    <w:rsid w:val="00BB4EF9"/>
    <w:rsid w:val="00BC4A42"/>
    <w:rsid w:val="00BE7F52"/>
    <w:rsid w:val="00BF7EA3"/>
    <w:rsid w:val="00C0797A"/>
    <w:rsid w:val="00C134D3"/>
    <w:rsid w:val="00C17DE2"/>
    <w:rsid w:val="00C37181"/>
    <w:rsid w:val="00C4128E"/>
    <w:rsid w:val="00C6128B"/>
    <w:rsid w:val="00C670E4"/>
    <w:rsid w:val="00CD3B36"/>
    <w:rsid w:val="00CE5137"/>
    <w:rsid w:val="00D01503"/>
    <w:rsid w:val="00D07024"/>
    <w:rsid w:val="00D150C9"/>
    <w:rsid w:val="00D20E3F"/>
    <w:rsid w:val="00D3159D"/>
    <w:rsid w:val="00D6219A"/>
    <w:rsid w:val="00D6442C"/>
    <w:rsid w:val="00D6504C"/>
    <w:rsid w:val="00D920BE"/>
    <w:rsid w:val="00D95B52"/>
    <w:rsid w:val="00E03AAC"/>
    <w:rsid w:val="00E24F93"/>
    <w:rsid w:val="00E875F9"/>
    <w:rsid w:val="00EA60D9"/>
    <w:rsid w:val="00EC4BCA"/>
    <w:rsid w:val="00F02EF2"/>
    <w:rsid w:val="00F31006"/>
    <w:rsid w:val="00F7220F"/>
    <w:rsid w:val="00F9761C"/>
    <w:rsid w:val="00FA56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FDD0"/>
  <w15:docId w15:val="{B17FA252-32E4-41AB-8022-D6E523D3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Manh1">
    <w:name w:val="Mạnh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48818">
      <w:bodyDiv w:val="1"/>
      <w:marLeft w:val="0"/>
      <w:marRight w:val="0"/>
      <w:marTop w:val="0"/>
      <w:marBottom w:val="0"/>
      <w:divBdr>
        <w:top w:val="none" w:sz="0" w:space="0" w:color="auto"/>
        <w:left w:val="none" w:sz="0" w:space="0" w:color="auto"/>
        <w:bottom w:val="none" w:sz="0" w:space="0" w:color="auto"/>
        <w:right w:val="none" w:sz="0" w:space="0" w:color="auto"/>
      </w:divBdr>
    </w:div>
    <w:div w:id="379404046">
      <w:bodyDiv w:val="1"/>
      <w:marLeft w:val="0"/>
      <w:marRight w:val="0"/>
      <w:marTop w:val="0"/>
      <w:marBottom w:val="0"/>
      <w:divBdr>
        <w:top w:val="none" w:sz="0" w:space="0" w:color="auto"/>
        <w:left w:val="none" w:sz="0" w:space="0" w:color="auto"/>
        <w:bottom w:val="none" w:sz="0" w:space="0" w:color="auto"/>
        <w:right w:val="none" w:sz="0" w:space="0" w:color="auto"/>
      </w:divBdr>
    </w:div>
    <w:div w:id="824130451">
      <w:bodyDiv w:val="1"/>
      <w:marLeft w:val="0"/>
      <w:marRight w:val="0"/>
      <w:marTop w:val="0"/>
      <w:marBottom w:val="0"/>
      <w:divBdr>
        <w:top w:val="none" w:sz="0" w:space="0" w:color="auto"/>
        <w:left w:val="none" w:sz="0" w:space="0" w:color="auto"/>
        <w:bottom w:val="none" w:sz="0" w:space="0" w:color="auto"/>
        <w:right w:val="none" w:sz="0" w:space="0" w:color="auto"/>
      </w:divBdr>
    </w:div>
    <w:div w:id="164092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882</Words>
  <Characters>5029</Characters>
  <Application>Microsoft Office Word</Application>
  <DocSecurity>0</DocSecurity>
  <Lines>41</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Trần Quỳnh</cp:lastModifiedBy>
  <cp:revision>73</cp:revision>
  <cp:lastPrinted>2026-05-21T00:19:00Z</cp:lastPrinted>
  <dcterms:created xsi:type="dcterms:W3CDTF">2026-05-21T08:50:00Z</dcterms:created>
  <dcterms:modified xsi:type="dcterms:W3CDTF">2026-05-22T01:24:00Z</dcterms:modified>
</cp:coreProperties>
</file>